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3DDB01" w14:textId="77777777" w:rsidR="005F2316" w:rsidRDefault="005F2316" w:rsidP="005F2316">
      <w:pPr>
        <w:rPr>
          <w:b/>
          <w:bCs/>
          <w:highlight w:val="white"/>
        </w:rPr>
      </w:pPr>
    </w:p>
    <w:p w14:paraId="300763D2" w14:textId="77777777" w:rsidR="005F2316" w:rsidRDefault="005F2316" w:rsidP="005F2316">
      <w:pPr>
        <w:jc w:val="center"/>
        <w:rPr>
          <w:b/>
          <w:bCs/>
          <w:highlight w:val="white"/>
        </w:rPr>
      </w:pPr>
    </w:p>
    <w:p w14:paraId="268D3A72" w14:textId="77777777" w:rsidR="005F2316" w:rsidRPr="005F2316" w:rsidRDefault="005F2316" w:rsidP="005F2316">
      <w:pPr>
        <w:jc w:val="center"/>
        <w:rPr>
          <w:b/>
          <w:bCs/>
          <w:color w:val="000000"/>
          <w:highlight w:val="white"/>
          <w:lang w:val="en-US"/>
        </w:rPr>
      </w:pPr>
      <w:r w:rsidRPr="005F2316">
        <w:rPr>
          <w:b/>
          <w:bCs/>
          <w:color w:val="000000"/>
          <w:highlight w:val="white"/>
          <w:lang w:val="en-US"/>
        </w:rPr>
        <w:t>Services Agreement</w:t>
      </w:r>
    </w:p>
    <w:p w14:paraId="1307E203" w14:textId="77777777" w:rsidR="005F2316" w:rsidRPr="005F2316" w:rsidRDefault="005F2316" w:rsidP="005F2316">
      <w:pPr>
        <w:rPr>
          <w:color w:val="000000"/>
          <w:highlight w:val="white"/>
          <w:lang w:val="en-US"/>
        </w:rPr>
      </w:pPr>
    </w:p>
    <w:p w14:paraId="30764237" w14:textId="77777777" w:rsidR="005F2316" w:rsidRPr="005F2316" w:rsidRDefault="005F2316" w:rsidP="005F2316">
      <w:pPr>
        <w:rPr>
          <w:color w:val="000000"/>
          <w:highlight w:val="white"/>
          <w:lang w:val="en-US"/>
        </w:rPr>
      </w:pPr>
    </w:p>
    <w:p w14:paraId="43D70981" w14:textId="77777777" w:rsidR="005F2316" w:rsidRPr="005F2316" w:rsidRDefault="005F2316" w:rsidP="005F2316">
      <w:pPr>
        <w:rPr>
          <w:color w:val="000000"/>
          <w:highlight w:val="yellow"/>
          <w:lang w:val="en-US"/>
        </w:rPr>
      </w:pPr>
      <w:r w:rsidRPr="005F2316">
        <w:rPr>
          <w:color w:val="000000"/>
          <w:highlight w:val="white"/>
          <w:lang w:val="en-US"/>
        </w:rPr>
        <w:t xml:space="preserve">Effective </w:t>
      </w:r>
      <w:r w:rsidRPr="005F2316">
        <w:rPr>
          <w:color w:val="000000"/>
          <w:highlight w:val="yellow"/>
          <w:lang w:val="en-US"/>
        </w:rPr>
        <w:t>Date: ____, 202</w:t>
      </w:r>
      <w:r w:rsidRPr="005F2316">
        <w:rPr>
          <w:highlight w:val="yellow"/>
          <w:lang w:val="en-US"/>
        </w:rPr>
        <w:t>6</w:t>
      </w:r>
    </w:p>
    <w:p w14:paraId="2B946551" w14:textId="77777777" w:rsidR="005F2316" w:rsidRPr="005F2316" w:rsidRDefault="005F2316" w:rsidP="005F2316">
      <w:pPr>
        <w:rPr>
          <w:color w:val="000000"/>
          <w:highlight w:val="white"/>
          <w:lang w:val="en-US"/>
        </w:rPr>
      </w:pPr>
    </w:p>
    <w:p w14:paraId="76FFAAE4" w14:textId="77777777" w:rsidR="005F2316" w:rsidRPr="005F2316" w:rsidRDefault="005F2316" w:rsidP="005F2316">
      <w:pPr>
        <w:rPr>
          <w:color w:val="000000"/>
          <w:highlight w:val="white"/>
          <w:lang w:val="en-US"/>
        </w:rPr>
      </w:pPr>
      <w:r w:rsidRPr="005F2316">
        <w:rPr>
          <w:color w:val="000000"/>
          <w:highlight w:val="white"/>
          <w:lang w:val="en-US"/>
        </w:rPr>
        <w:t>This Agreement is between:</w:t>
      </w:r>
    </w:p>
    <w:p w14:paraId="494BDE32" w14:textId="77777777" w:rsidR="005F2316" w:rsidRPr="005F2316" w:rsidRDefault="005F2316" w:rsidP="005F2316">
      <w:pPr>
        <w:rPr>
          <w:color w:val="000000"/>
          <w:highlight w:val="white"/>
          <w:lang w:val="en-US"/>
        </w:rPr>
      </w:pPr>
    </w:p>
    <w:p w14:paraId="7E97F742" w14:textId="77777777" w:rsidR="005F2316" w:rsidRPr="005F2316" w:rsidRDefault="005F2316" w:rsidP="005F2316">
      <w:pPr>
        <w:numPr>
          <w:ilvl w:val="0"/>
          <w:numId w:val="12"/>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Reputation Earth LLC, a California corporation with its registered address at 750 La Playa Street 540, San Francisco, CA 941</w:t>
      </w:r>
      <w:r w:rsidRPr="005F2316">
        <w:rPr>
          <w:highlight w:val="white"/>
          <w:lang w:val="en-US"/>
        </w:rPr>
        <w:t>21</w:t>
      </w:r>
      <w:r w:rsidRPr="005F2316">
        <w:rPr>
          <w:rFonts w:ascii="Times New Roman" w:eastAsia="Times New Roman" w:hAnsi="Times New Roman" w:cs="Times New Roman"/>
          <w:color w:val="000000"/>
          <w:highlight w:val="white"/>
          <w:lang w:val="en-US"/>
        </w:rPr>
        <w:t xml:space="preserve"> (the “Company”)</w:t>
      </w:r>
      <w:r w:rsidRPr="005F2316">
        <w:rPr>
          <w:highlight w:val="white"/>
          <w:lang w:val="en-US"/>
        </w:rPr>
        <w:t xml:space="preserve"> and</w:t>
      </w:r>
      <w:r w:rsidRPr="005F2316">
        <w:rPr>
          <w:rFonts w:ascii="Times New Roman" w:eastAsia="Times New Roman" w:hAnsi="Times New Roman" w:cs="Times New Roman"/>
          <w:color w:val="000000"/>
          <w:highlight w:val="white"/>
          <w:lang w:val="en-US"/>
        </w:rPr>
        <w:br/>
      </w:r>
    </w:p>
    <w:p w14:paraId="26F589AD" w14:textId="77777777" w:rsidR="005F2316" w:rsidRPr="005F2316" w:rsidRDefault="005F2316" w:rsidP="005F2316">
      <w:pPr>
        <w:numPr>
          <w:ilvl w:val="0"/>
          <w:numId w:val="12"/>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yellow"/>
          <w:lang w:val="en-US"/>
        </w:rPr>
        <w:t xml:space="preserve">__________, an individual residing at ( or a company </w:t>
      </w:r>
      <w:r w:rsidRPr="005F2316">
        <w:rPr>
          <w:highlight w:val="yellow"/>
          <w:lang w:val="en-US"/>
        </w:rPr>
        <w:t xml:space="preserve">with its registered address at ) </w:t>
      </w:r>
      <w:r w:rsidRPr="005F2316">
        <w:rPr>
          <w:rFonts w:ascii="Times New Roman" w:eastAsia="Times New Roman" w:hAnsi="Times New Roman" w:cs="Times New Roman"/>
          <w:color w:val="000000"/>
          <w:highlight w:val="yellow"/>
          <w:lang w:val="en-US"/>
        </w:rPr>
        <w:t xml:space="preserve"> ______ </w:t>
      </w:r>
      <w:r w:rsidRPr="005F2316">
        <w:rPr>
          <w:rFonts w:ascii="Times New Roman" w:eastAsia="Times New Roman" w:hAnsi="Times New Roman" w:cs="Times New Roman"/>
          <w:color w:val="000000"/>
          <w:highlight w:val="white"/>
          <w:lang w:val="en-US"/>
        </w:rPr>
        <w:t>(the “Client”), collectively the “Parties”,</w:t>
      </w:r>
    </w:p>
    <w:p w14:paraId="34AF7E80" w14:textId="77777777" w:rsidR="005F2316" w:rsidRPr="005F2316" w:rsidRDefault="005F2316" w:rsidP="005F2316">
      <w:pPr>
        <w:rPr>
          <w:color w:val="000000"/>
          <w:highlight w:val="white"/>
          <w:lang w:val="en-US"/>
        </w:rPr>
      </w:pPr>
    </w:p>
    <w:p w14:paraId="4B94C75F" w14:textId="77777777" w:rsidR="005F2316" w:rsidRPr="005F2316" w:rsidRDefault="005F2316" w:rsidP="005F2316">
      <w:pPr>
        <w:rPr>
          <w:color w:val="000000"/>
          <w:highlight w:val="white"/>
          <w:lang w:val="en-US"/>
        </w:rPr>
      </w:pPr>
    </w:p>
    <w:p w14:paraId="25B15D4E" w14:textId="77777777" w:rsidR="005F2316" w:rsidRDefault="005F2316" w:rsidP="005F2316">
      <w:pPr>
        <w:rPr>
          <w:highlight w:val="white"/>
        </w:rPr>
      </w:pPr>
      <w:r>
        <w:rPr>
          <w:highlight w:val="white"/>
        </w:rPr>
        <w:t>Whereas</w:t>
      </w:r>
    </w:p>
    <w:p w14:paraId="2055525A" w14:textId="77777777" w:rsidR="005F2316" w:rsidRDefault="005F2316" w:rsidP="005F2316">
      <w:pPr>
        <w:rPr>
          <w:highlight w:val="white"/>
        </w:rPr>
      </w:pPr>
    </w:p>
    <w:p w14:paraId="04451872" w14:textId="77777777" w:rsidR="005F2316" w:rsidRPr="005F2316" w:rsidRDefault="005F2316" w:rsidP="005F2316">
      <w:pPr>
        <w:numPr>
          <w:ilvl w:val="0"/>
          <w:numId w:val="10"/>
        </w:numPr>
        <w:pBdr>
          <w:top w:val="nil"/>
          <w:left w:val="nil"/>
          <w:bottom w:val="nil"/>
          <w:right w:val="nil"/>
          <w:between w:val="nil"/>
        </w:pBdr>
        <w:spacing w:after="0" w:line="240" w:lineRule="auto"/>
        <w:rPr>
          <w:color w:val="000000"/>
          <w:highlight w:val="white"/>
          <w:lang w:val="en-US"/>
        </w:rPr>
      </w:pPr>
      <w:r w:rsidRPr="005F2316">
        <w:rPr>
          <w:highlight w:val="white"/>
          <w:lang w:val="en-US"/>
        </w:rPr>
        <w:t xml:space="preserve">The </w:t>
      </w:r>
      <w:r w:rsidRPr="005F2316">
        <w:rPr>
          <w:rFonts w:ascii="Times New Roman" w:eastAsia="Times New Roman" w:hAnsi="Times New Roman" w:cs="Times New Roman"/>
          <w:color w:val="000000"/>
          <w:highlight w:val="white"/>
          <w:lang w:val="en-US"/>
        </w:rPr>
        <w:t xml:space="preserve">Company is in the business of online </w:t>
      </w:r>
      <w:r w:rsidRPr="005F2316">
        <w:rPr>
          <w:highlight w:val="white"/>
          <w:lang w:val="en-US"/>
        </w:rPr>
        <w:t>reputation</w:t>
      </w:r>
      <w:r w:rsidRPr="005F2316">
        <w:rPr>
          <w:rFonts w:ascii="Times New Roman" w:eastAsia="Times New Roman" w:hAnsi="Times New Roman" w:cs="Times New Roman"/>
          <w:color w:val="000000"/>
          <w:highlight w:val="white"/>
          <w:lang w:val="en-US"/>
        </w:rPr>
        <w:t xml:space="preserve"> management services.</w:t>
      </w:r>
      <w:r w:rsidRPr="005F2316">
        <w:rPr>
          <w:rFonts w:ascii="Times New Roman" w:eastAsia="Times New Roman" w:hAnsi="Times New Roman" w:cs="Times New Roman"/>
          <w:color w:val="000000"/>
          <w:highlight w:val="white"/>
          <w:lang w:val="en-US"/>
        </w:rPr>
        <w:br/>
      </w:r>
    </w:p>
    <w:p w14:paraId="69C78768" w14:textId="77777777" w:rsidR="005F2316" w:rsidRPr="005F2316" w:rsidRDefault="005F2316" w:rsidP="005F2316">
      <w:pPr>
        <w:numPr>
          <w:ilvl w:val="0"/>
          <w:numId w:val="10"/>
        </w:numPr>
        <w:pBdr>
          <w:top w:val="nil"/>
          <w:left w:val="nil"/>
          <w:bottom w:val="nil"/>
          <w:right w:val="nil"/>
          <w:between w:val="nil"/>
        </w:pBdr>
        <w:spacing w:after="0" w:line="240" w:lineRule="auto"/>
        <w:rPr>
          <w:color w:val="000000"/>
          <w:highlight w:val="white"/>
          <w:lang w:val="en-US"/>
        </w:rPr>
      </w:pPr>
      <w:r w:rsidRPr="005F2316">
        <w:rPr>
          <w:highlight w:val="white"/>
          <w:lang w:val="en-US"/>
        </w:rPr>
        <w:t xml:space="preserve">The </w:t>
      </w:r>
      <w:r w:rsidRPr="005F2316">
        <w:rPr>
          <w:rFonts w:ascii="Times New Roman" w:eastAsia="Times New Roman" w:hAnsi="Times New Roman" w:cs="Times New Roman"/>
          <w:color w:val="000000"/>
          <w:highlight w:val="white"/>
          <w:lang w:val="en-US"/>
        </w:rPr>
        <w:t>Client wishes to retain the Company’s services under the terms and conditions set forth herein.</w:t>
      </w:r>
    </w:p>
    <w:p w14:paraId="26A29140" w14:textId="77777777" w:rsidR="005F2316" w:rsidRPr="005F2316" w:rsidRDefault="005F2316" w:rsidP="005F2316">
      <w:pPr>
        <w:rPr>
          <w:highlight w:val="white"/>
          <w:lang w:val="en-US"/>
        </w:rPr>
      </w:pPr>
    </w:p>
    <w:p w14:paraId="45AB1061" w14:textId="77777777" w:rsidR="005F2316" w:rsidRPr="005F2316" w:rsidRDefault="005F2316" w:rsidP="005F2316">
      <w:pPr>
        <w:rPr>
          <w:highlight w:val="white"/>
          <w:lang w:val="en-US"/>
        </w:rPr>
      </w:pPr>
    </w:p>
    <w:p w14:paraId="4EA021B2" w14:textId="77777777" w:rsidR="005F2316" w:rsidRDefault="005F2316" w:rsidP="005F2316">
      <w:pPr>
        <w:rPr>
          <w:highlight w:val="white"/>
        </w:rPr>
      </w:pPr>
      <w:r>
        <w:rPr>
          <w:highlight w:val="white"/>
        </w:rPr>
        <w:t>Parties agree as follows:</w:t>
      </w:r>
    </w:p>
    <w:p w14:paraId="703975F0" w14:textId="77777777" w:rsidR="005F2316" w:rsidRDefault="005F2316" w:rsidP="005F2316">
      <w:pPr>
        <w:rPr>
          <w:highlight w:val="white"/>
        </w:rPr>
      </w:pPr>
    </w:p>
    <w:p w14:paraId="676E74F1" w14:textId="77777777" w:rsidR="005F2316" w:rsidRDefault="005F2316" w:rsidP="005F2316">
      <w:pPr>
        <w:rPr>
          <w:color w:val="000000"/>
          <w:highlight w:val="white"/>
        </w:rPr>
      </w:pPr>
    </w:p>
    <w:p w14:paraId="13892C07" w14:textId="77777777" w:rsidR="005F2316" w:rsidRDefault="005F2316" w:rsidP="005F2316">
      <w:pPr>
        <w:numPr>
          <w:ilvl w:val="0"/>
          <w:numId w:val="9"/>
        </w:numPr>
        <w:pBdr>
          <w:top w:val="nil"/>
          <w:left w:val="nil"/>
          <w:bottom w:val="nil"/>
          <w:right w:val="nil"/>
          <w:between w:val="nil"/>
        </w:pBdr>
        <w:spacing w:after="0" w:line="240" w:lineRule="auto"/>
        <w:rPr>
          <w:color w:val="000000"/>
          <w:highlight w:val="white"/>
        </w:rPr>
      </w:pPr>
      <w:r>
        <w:rPr>
          <w:rFonts w:ascii="Times New Roman" w:eastAsia="Times New Roman" w:hAnsi="Times New Roman" w:cs="Times New Roman"/>
          <w:color w:val="000000"/>
          <w:highlight w:val="white"/>
        </w:rPr>
        <w:t xml:space="preserve"> Services </w:t>
      </w:r>
      <w:r>
        <w:rPr>
          <w:rFonts w:ascii="Times New Roman" w:eastAsia="Times New Roman" w:hAnsi="Times New Roman" w:cs="Times New Roman"/>
          <w:color w:val="000000"/>
          <w:highlight w:val="white"/>
        </w:rPr>
        <w:br/>
      </w:r>
    </w:p>
    <w:p w14:paraId="106AC04B"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 xml:space="preserve">The </w:t>
      </w:r>
      <w:r w:rsidRPr="005F2316">
        <w:rPr>
          <w:rFonts w:ascii="Times New Roman" w:eastAsia="Times New Roman" w:hAnsi="Times New Roman" w:cs="Times New Roman"/>
          <w:color w:val="000000"/>
          <w:highlight w:val="white"/>
          <w:lang w:val="en-US"/>
        </w:rPr>
        <w:t>Company provides the following services:</w:t>
      </w:r>
      <w:r w:rsidRPr="005F2316">
        <w:rPr>
          <w:rFonts w:ascii="Times New Roman" w:eastAsia="Times New Roman" w:hAnsi="Times New Roman" w:cs="Times New Roman"/>
          <w:color w:val="000000"/>
          <w:highlight w:val="white"/>
          <w:lang w:val="en-US"/>
        </w:rPr>
        <w:br/>
      </w:r>
    </w:p>
    <w:p w14:paraId="6A5FB61D"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 xml:space="preserve">Conducts a complete analysis of the Client’s online </w:t>
      </w:r>
      <w:r w:rsidRPr="005F2316">
        <w:rPr>
          <w:highlight w:val="white"/>
          <w:lang w:val="en-US"/>
        </w:rPr>
        <w:t>reputation</w:t>
      </w:r>
      <w:r w:rsidRPr="005F2316">
        <w:rPr>
          <w:rFonts w:ascii="Times New Roman" w:eastAsia="Times New Roman" w:hAnsi="Times New Roman" w:cs="Times New Roman"/>
          <w:color w:val="000000"/>
          <w:highlight w:val="white"/>
          <w:lang w:val="en-US"/>
        </w:rPr>
        <w:t xml:space="preserve"> to detect negative content associated with the Client’s name, person, or brand.</w:t>
      </w:r>
    </w:p>
    <w:p w14:paraId="74DA7191"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Devises a strategy to remediate issues with the Client’s online image.</w:t>
      </w:r>
    </w:p>
    <w:p w14:paraId="7B43AB41"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Removes the following sources of disparaging information about Client:</w:t>
      </w:r>
    </w:p>
    <w:p w14:paraId="6E0DC5E3" w14:textId="77777777" w:rsidR="005F2316" w:rsidRDefault="005F2316" w:rsidP="005F2316">
      <w:pPr>
        <w:numPr>
          <w:ilvl w:val="3"/>
          <w:numId w:val="9"/>
        </w:numPr>
        <w:pBdr>
          <w:top w:val="nil"/>
          <w:left w:val="nil"/>
          <w:bottom w:val="nil"/>
          <w:right w:val="nil"/>
          <w:between w:val="nil"/>
        </w:pBdr>
        <w:spacing w:after="0" w:line="240" w:lineRule="auto"/>
        <w:ind w:hanging="648"/>
        <w:rPr>
          <w:color w:val="000000"/>
          <w:highlight w:val="white"/>
        </w:rPr>
      </w:pPr>
      <w:r>
        <w:rPr>
          <w:rFonts w:ascii="Times New Roman" w:eastAsia="Times New Roman" w:hAnsi="Times New Roman" w:cs="Times New Roman"/>
          <w:color w:val="000000"/>
          <w:highlight w:val="white"/>
        </w:rPr>
        <w:t>Articles;</w:t>
      </w:r>
    </w:p>
    <w:p w14:paraId="216D7740" w14:textId="77777777" w:rsidR="005F2316" w:rsidRDefault="005F2316" w:rsidP="005F2316">
      <w:pPr>
        <w:numPr>
          <w:ilvl w:val="3"/>
          <w:numId w:val="9"/>
        </w:numPr>
        <w:pBdr>
          <w:top w:val="nil"/>
          <w:left w:val="nil"/>
          <w:bottom w:val="nil"/>
          <w:right w:val="nil"/>
          <w:between w:val="nil"/>
        </w:pBdr>
        <w:spacing w:after="0" w:line="240" w:lineRule="auto"/>
        <w:ind w:hanging="648"/>
        <w:rPr>
          <w:color w:val="000000"/>
          <w:highlight w:val="white"/>
        </w:rPr>
      </w:pPr>
      <w:r>
        <w:rPr>
          <w:rFonts w:ascii="Times New Roman" w:eastAsia="Times New Roman" w:hAnsi="Times New Roman" w:cs="Times New Roman"/>
          <w:color w:val="000000"/>
          <w:highlight w:val="white"/>
        </w:rPr>
        <w:t>Web pages;</w:t>
      </w:r>
    </w:p>
    <w:p w14:paraId="7F84875F" w14:textId="77777777" w:rsidR="005F2316" w:rsidRDefault="005F2316" w:rsidP="005F2316">
      <w:pPr>
        <w:numPr>
          <w:ilvl w:val="3"/>
          <w:numId w:val="9"/>
        </w:numPr>
        <w:pBdr>
          <w:top w:val="nil"/>
          <w:left w:val="nil"/>
          <w:bottom w:val="nil"/>
          <w:right w:val="nil"/>
          <w:between w:val="nil"/>
        </w:pBdr>
        <w:spacing w:after="0" w:line="240" w:lineRule="auto"/>
        <w:ind w:hanging="648"/>
        <w:rPr>
          <w:color w:val="000000"/>
          <w:highlight w:val="white"/>
        </w:rPr>
      </w:pPr>
      <w:r>
        <w:rPr>
          <w:rFonts w:ascii="Times New Roman" w:eastAsia="Times New Roman" w:hAnsi="Times New Roman" w:cs="Times New Roman"/>
          <w:color w:val="000000"/>
          <w:highlight w:val="white"/>
        </w:rPr>
        <w:t>Forum threads;</w:t>
      </w:r>
    </w:p>
    <w:p w14:paraId="1A4A3F66" w14:textId="77777777" w:rsidR="005F2316" w:rsidRDefault="005F2316" w:rsidP="005F2316">
      <w:pPr>
        <w:numPr>
          <w:ilvl w:val="3"/>
          <w:numId w:val="9"/>
        </w:numPr>
        <w:pBdr>
          <w:top w:val="nil"/>
          <w:left w:val="nil"/>
          <w:bottom w:val="nil"/>
          <w:right w:val="nil"/>
          <w:between w:val="nil"/>
        </w:pBdr>
        <w:spacing w:after="0" w:line="240" w:lineRule="auto"/>
        <w:ind w:hanging="648"/>
        <w:rPr>
          <w:color w:val="000000"/>
          <w:highlight w:val="white"/>
        </w:rPr>
      </w:pPr>
      <w:r>
        <w:rPr>
          <w:rFonts w:ascii="Times New Roman" w:eastAsia="Times New Roman" w:hAnsi="Times New Roman" w:cs="Times New Roman"/>
          <w:color w:val="000000"/>
          <w:highlight w:val="white"/>
        </w:rPr>
        <w:t>Images;</w:t>
      </w:r>
    </w:p>
    <w:p w14:paraId="2D6EF782" w14:textId="77777777" w:rsidR="005F2316" w:rsidRDefault="005F2316" w:rsidP="005F2316">
      <w:pPr>
        <w:numPr>
          <w:ilvl w:val="3"/>
          <w:numId w:val="9"/>
        </w:numPr>
        <w:pBdr>
          <w:top w:val="nil"/>
          <w:left w:val="nil"/>
          <w:bottom w:val="nil"/>
          <w:right w:val="nil"/>
          <w:between w:val="nil"/>
        </w:pBdr>
        <w:spacing w:after="0" w:line="240" w:lineRule="auto"/>
        <w:ind w:hanging="648"/>
        <w:rPr>
          <w:color w:val="000000"/>
          <w:highlight w:val="white"/>
        </w:rPr>
      </w:pPr>
      <w:r>
        <w:rPr>
          <w:rFonts w:ascii="Times New Roman" w:eastAsia="Times New Roman" w:hAnsi="Times New Roman" w:cs="Times New Roman"/>
          <w:color w:val="000000"/>
          <w:highlight w:val="white"/>
        </w:rPr>
        <w:t>Videos;</w:t>
      </w:r>
    </w:p>
    <w:p w14:paraId="151A0CB2" w14:textId="77777777" w:rsidR="005F2316" w:rsidRDefault="005F2316" w:rsidP="005F2316">
      <w:pPr>
        <w:numPr>
          <w:ilvl w:val="3"/>
          <w:numId w:val="9"/>
        </w:numPr>
        <w:pBdr>
          <w:top w:val="nil"/>
          <w:left w:val="nil"/>
          <w:bottom w:val="nil"/>
          <w:right w:val="nil"/>
          <w:between w:val="nil"/>
        </w:pBdr>
        <w:spacing w:after="0" w:line="240" w:lineRule="auto"/>
        <w:ind w:hanging="648"/>
        <w:rPr>
          <w:color w:val="000000"/>
          <w:highlight w:val="white"/>
        </w:rPr>
      </w:pPr>
      <w:r>
        <w:rPr>
          <w:rFonts w:ascii="Times New Roman" w:eastAsia="Times New Roman" w:hAnsi="Times New Roman" w:cs="Times New Roman"/>
          <w:color w:val="000000"/>
          <w:highlight w:val="white"/>
        </w:rPr>
        <w:t>Online reviews;</w:t>
      </w:r>
    </w:p>
    <w:p w14:paraId="2365D3AB" w14:textId="77777777" w:rsidR="005F2316" w:rsidRDefault="005F2316" w:rsidP="005F2316">
      <w:pPr>
        <w:numPr>
          <w:ilvl w:val="3"/>
          <w:numId w:val="9"/>
        </w:numPr>
        <w:pBdr>
          <w:top w:val="nil"/>
          <w:left w:val="nil"/>
          <w:bottom w:val="nil"/>
          <w:right w:val="nil"/>
          <w:between w:val="nil"/>
        </w:pBdr>
        <w:spacing w:after="0" w:line="240" w:lineRule="auto"/>
        <w:ind w:hanging="648"/>
        <w:rPr>
          <w:color w:val="000000"/>
          <w:highlight w:val="white"/>
        </w:rPr>
      </w:pPr>
      <w:r>
        <w:rPr>
          <w:rFonts w:ascii="Times New Roman" w:eastAsia="Times New Roman" w:hAnsi="Times New Roman" w:cs="Times New Roman"/>
          <w:color w:val="000000"/>
          <w:highlight w:val="white"/>
        </w:rPr>
        <w:t>Social media posts;</w:t>
      </w:r>
    </w:p>
    <w:p w14:paraId="14761A25" w14:textId="77777777" w:rsidR="005F2316" w:rsidRPr="005F2316" w:rsidRDefault="005F2316" w:rsidP="005F2316">
      <w:pPr>
        <w:numPr>
          <w:ilvl w:val="3"/>
          <w:numId w:val="9"/>
        </w:numPr>
        <w:pBdr>
          <w:top w:val="nil"/>
          <w:left w:val="nil"/>
          <w:bottom w:val="nil"/>
          <w:right w:val="nil"/>
          <w:between w:val="nil"/>
        </w:pBdr>
        <w:spacing w:after="0" w:line="240" w:lineRule="auto"/>
        <w:ind w:hanging="648"/>
        <w:rPr>
          <w:color w:val="000000"/>
          <w:highlight w:val="white"/>
          <w:lang w:val="en-US"/>
        </w:rPr>
      </w:pPr>
      <w:r w:rsidRPr="005F2316">
        <w:rPr>
          <w:rFonts w:ascii="Times New Roman" w:eastAsia="Times New Roman" w:hAnsi="Times New Roman" w:cs="Times New Roman"/>
          <w:color w:val="000000"/>
          <w:highlight w:val="white"/>
          <w:lang w:val="en-US"/>
        </w:rPr>
        <w:t>Official government documents (e.g., court decisions).</w:t>
      </w:r>
    </w:p>
    <w:p w14:paraId="11D5BAD0"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Deindexes links from search results by specific keywords.</w:t>
      </w:r>
    </w:p>
    <w:p w14:paraId="4F6C67F9"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Other services agreed upon by the parties on a case by case basis.</w:t>
      </w:r>
    </w:p>
    <w:p w14:paraId="0CDD8DF5" w14:textId="77777777" w:rsidR="005F2316" w:rsidRPr="005F2316" w:rsidRDefault="005F2316" w:rsidP="005F2316">
      <w:pPr>
        <w:pBdr>
          <w:top w:val="nil"/>
          <w:left w:val="nil"/>
          <w:bottom w:val="nil"/>
          <w:right w:val="nil"/>
          <w:between w:val="nil"/>
        </w:pBdr>
        <w:ind w:left="1224"/>
        <w:rPr>
          <w:highlight w:val="white"/>
          <w:lang w:val="en-US"/>
        </w:rPr>
      </w:pPr>
    </w:p>
    <w:p w14:paraId="2A9BA2F5" w14:textId="77777777" w:rsidR="005F2316" w:rsidRPr="005F2316" w:rsidRDefault="005F2316" w:rsidP="005F2316">
      <w:pPr>
        <w:pBdr>
          <w:top w:val="nil"/>
          <w:left w:val="nil"/>
          <w:bottom w:val="nil"/>
          <w:right w:val="nil"/>
          <w:between w:val="nil"/>
        </w:pBdr>
        <w:ind w:left="1224"/>
        <w:rPr>
          <w:highlight w:val="white"/>
          <w:lang w:val="en-US"/>
        </w:rPr>
      </w:pPr>
    </w:p>
    <w:p w14:paraId="2FC75843" w14:textId="77777777" w:rsidR="005F2316" w:rsidRDefault="005F2316" w:rsidP="005F2316">
      <w:pPr>
        <w:numPr>
          <w:ilvl w:val="1"/>
          <w:numId w:val="9"/>
        </w:numPr>
        <w:pBdr>
          <w:top w:val="nil"/>
          <w:left w:val="nil"/>
          <w:bottom w:val="nil"/>
          <w:right w:val="nil"/>
          <w:between w:val="nil"/>
        </w:pBdr>
        <w:spacing w:after="0" w:line="240" w:lineRule="auto"/>
        <w:rPr>
          <w:color w:val="000000"/>
          <w:highlight w:val="white"/>
        </w:rPr>
      </w:pPr>
      <w:r>
        <w:rPr>
          <w:rFonts w:ascii="Times New Roman" w:eastAsia="Times New Roman" w:hAnsi="Times New Roman" w:cs="Times New Roman"/>
          <w:color w:val="000000"/>
          <w:highlight w:val="white"/>
        </w:rPr>
        <w:lastRenderedPageBreak/>
        <w:t>Statements of Work</w:t>
      </w:r>
      <w:r>
        <w:rPr>
          <w:rFonts w:ascii="Times New Roman" w:eastAsia="Times New Roman" w:hAnsi="Times New Roman" w:cs="Times New Roman"/>
          <w:color w:val="000000"/>
          <w:highlight w:val="white"/>
        </w:rPr>
        <w:br/>
      </w:r>
    </w:p>
    <w:p w14:paraId="0D91D238"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 xml:space="preserve">The </w:t>
      </w:r>
      <w:r w:rsidRPr="005F2316">
        <w:rPr>
          <w:rFonts w:ascii="Times New Roman" w:eastAsia="Times New Roman" w:hAnsi="Times New Roman" w:cs="Times New Roman"/>
          <w:color w:val="000000"/>
          <w:highlight w:val="white"/>
          <w:lang w:val="en-US"/>
        </w:rPr>
        <w:t xml:space="preserve">Company agrees to perform services specified in Statements of Work (the “SoW”) to this Agreement (the "Services"). SoW </w:t>
      </w:r>
      <w:r w:rsidRPr="005F2316">
        <w:rPr>
          <w:highlight w:val="white"/>
          <w:lang w:val="en-US"/>
        </w:rPr>
        <w:t>must</w:t>
      </w:r>
      <w:r w:rsidRPr="005F2316">
        <w:rPr>
          <w:rFonts w:ascii="Times New Roman" w:eastAsia="Times New Roman" w:hAnsi="Times New Roman" w:cs="Times New Roman"/>
          <w:color w:val="000000"/>
          <w:highlight w:val="white"/>
          <w:lang w:val="en-US"/>
        </w:rPr>
        <w:t xml:space="preserve"> be executed by the </w:t>
      </w:r>
      <w:r w:rsidRPr="005F2316">
        <w:rPr>
          <w:highlight w:val="white"/>
          <w:lang w:val="en-US"/>
        </w:rPr>
        <w:t>P</w:t>
      </w:r>
      <w:r w:rsidRPr="005F2316">
        <w:rPr>
          <w:rFonts w:ascii="Times New Roman" w:eastAsia="Times New Roman" w:hAnsi="Times New Roman" w:cs="Times New Roman"/>
          <w:color w:val="000000"/>
          <w:highlight w:val="white"/>
          <w:lang w:val="en-US"/>
        </w:rPr>
        <w:t>arties in a form substantially similar to Exhibit A.</w:t>
      </w:r>
      <w:r w:rsidRPr="005F2316">
        <w:rPr>
          <w:rFonts w:ascii="Times New Roman" w:eastAsia="Times New Roman" w:hAnsi="Times New Roman" w:cs="Times New Roman"/>
          <w:color w:val="000000"/>
          <w:highlight w:val="white"/>
          <w:lang w:val="en-US"/>
        </w:rPr>
        <w:br/>
      </w:r>
    </w:p>
    <w:p w14:paraId="2E3A5396"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 xml:space="preserve">A new SoW is to be executed </w:t>
      </w:r>
      <w:r w:rsidRPr="005F2316">
        <w:rPr>
          <w:highlight w:val="white"/>
          <w:lang w:val="en-US"/>
        </w:rPr>
        <w:t>by the Client</w:t>
      </w:r>
      <w:r w:rsidRPr="005F2316">
        <w:rPr>
          <w:rFonts w:ascii="Times New Roman" w:eastAsia="Times New Roman" w:hAnsi="Times New Roman" w:cs="Times New Roman"/>
          <w:color w:val="000000"/>
          <w:highlight w:val="white"/>
          <w:lang w:val="en-US"/>
        </w:rPr>
        <w:t xml:space="preserve"> every time a new assignment is given </w:t>
      </w:r>
      <w:r w:rsidRPr="005F2316">
        <w:rPr>
          <w:highlight w:val="white"/>
          <w:lang w:val="en-US"/>
        </w:rPr>
        <w:t>to the Company</w:t>
      </w:r>
      <w:r w:rsidRPr="005F2316">
        <w:rPr>
          <w:rFonts w:ascii="Times New Roman" w:eastAsia="Times New Roman" w:hAnsi="Times New Roman" w:cs="Times New Roman"/>
          <w:color w:val="000000"/>
          <w:highlight w:val="white"/>
          <w:lang w:val="en-US"/>
        </w:rPr>
        <w:t>.</w:t>
      </w:r>
      <w:r w:rsidRPr="005F2316">
        <w:rPr>
          <w:rFonts w:ascii="Times New Roman" w:eastAsia="Times New Roman" w:hAnsi="Times New Roman" w:cs="Times New Roman"/>
          <w:color w:val="000000"/>
          <w:highlight w:val="white"/>
          <w:lang w:val="en-US"/>
        </w:rPr>
        <w:br/>
      </w:r>
    </w:p>
    <w:p w14:paraId="0EA55F89"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 xml:space="preserve">Each SoW shall become effective upon </w:t>
      </w:r>
      <w:r w:rsidRPr="005F2316">
        <w:rPr>
          <w:highlight w:val="white"/>
          <w:lang w:val="en-US"/>
        </w:rPr>
        <w:t>its execution</w:t>
      </w:r>
      <w:r w:rsidRPr="005F2316">
        <w:rPr>
          <w:rFonts w:ascii="Times New Roman" w:eastAsia="Times New Roman" w:hAnsi="Times New Roman" w:cs="Times New Roman"/>
          <w:color w:val="000000"/>
          <w:highlight w:val="white"/>
          <w:lang w:val="en-US"/>
        </w:rPr>
        <w:t>.</w:t>
      </w:r>
      <w:r w:rsidRPr="005F2316">
        <w:rPr>
          <w:rFonts w:ascii="Times New Roman" w:eastAsia="Times New Roman" w:hAnsi="Times New Roman" w:cs="Times New Roman"/>
          <w:color w:val="000000"/>
          <w:highlight w:val="white"/>
          <w:lang w:val="en-US"/>
        </w:rPr>
        <w:br/>
      </w:r>
    </w:p>
    <w:p w14:paraId="794ECD87"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Each SoW is hereby incorporated into this Agreement by this reference.</w:t>
      </w:r>
      <w:r w:rsidRPr="005F2316">
        <w:rPr>
          <w:rFonts w:ascii="Times New Roman" w:eastAsia="Times New Roman" w:hAnsi="Times New Roman" w:cs="Times New Roman"/>
          <w:color w:val="000000"/>
          <w:highlight w:val="white"/>
          <w:lang w:val="en-US"/>
        </w:rPr>
        <w:br/>
      </w:r>
    </w:p>
    <w:p w14:paraId="5F2FAE2D"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 xml:space="preserve">Each SoW shall include any or all of the following: services, functions, documentation to be provided by each Party, resources to be provided by each Party, requirements and specifications for any work product to be developed by </w:t>
      </w:r>
      <w:r w:rsidRPr="005F2316">
        <w:rPr>
          <w:highlight w:val="white"/>
          <w:lang w:val="en-US"/>
        </w:rPr>
        <w:t>the Company</w:t>
      </w:r>
      <w:r w:rsidRPr="005F2316">
        <w:rPr>
          <w:rFonts w:ascii="Times New Roman" w:eastAsia="Times New Roman" w:hAnsi="Times New Roman" w:cs="Times New Roman"/>
          <w:color w:val="000000"/>
          <w:highlight w:val="white"/>
          <w:lang w:val="en-US"/>
        </w:rPr>
        <w:t xml:space="preserve"> and delivered to Company (the "Deliverables"), payment plan,</w:t>
      </w:r>
      <w:r w:rsidRPr="005F2316">
        <w:rPr>
          <w:highlight w:val="white"/>
          <w:lang w:val="en-US"/>
        </w:rPr>
        <w:t xml:space="preserve"> and payment methods, as well as </w:t>
      </w:r>
      <w:r w:rsidRPr="005F2316">
        <w:rPr>
          <w:rFonts w:ascii="Times New Roman" w:eastAsia="Times New Roman" w:hAnsi="Times New Roman" w:cs="Times New Roman"/>
          <w:color w:val="000000"/>
          <w:highlight w:val="white"/>
          <w:lang w:val="en-US"/>
        </w:rPr>
        <w:t>due dates for Deliverables, if any.</w:t>
      </w:r>
      <w:r w:rsidRPr="005F2316">
        <w:rPr>
          <w:rFonts w:ascii="Times New Roman" w:eastAsia="Times New Roman" w:hAnsi="Times New Roman" w:cs="Times New Roman"/>
          <w:color w:val="000000"/>
          <w:highlight w:val="white"/>
          <w:lang w:val="en-US"/>
        </w:rPr>
        <w:br/>
      </w:r>
    </w:p>
    <w:p w14:paraId="4339D12F" w14:textId="77777777" w:rsidR="005F2316" w:rsidRPr="005F2316" w:rsidRDefault="005F2316" w:rsidP="005F2316">
      <w:pPr>
        <w:numPr>
          <w:ilvl w:val="2"/>
          <w:numId w:val="9"/>
        </w:numPr>
        <w:pBdr>
          <w:top w:val="nil"/>
          <w:left w:val="nil"/>
          <w:bottom w:val="nil"/>
          <w:right w:val="nil"/>
          <w:between w:val="nil"/>
        </w:pBdr>
        <w:spacing w:after="0" w:line="240" w:lineRule="auto"/>
        <w:rPr>
          <w:highlight w:val="white"/>
          <w:lang w:val="en-US"/>
        </w:rPr>
      </w:pPr>
      <w:r w:rsidRPr="005F2316">
        <w:rPr>
          <w:highlight w:val="white"/>
          <w:lang w:val="en-US"/>
        </w:rPr>
        <w:t>Should the due date for the Deliverables as specified in the SoW pass without the Client requesting termination of the SoW in writing, it shall be deemed that the Client agrees to an automatic extension of the due date for the Deliverables. This automatic extension shall continue until such time as the Client provides the Company with written notice of their desire to terminate the SoW. The new due date for the Deliverables will be the date on which the Company receives such written notice from the Client. All other terms and conditions of the SoW and this Agreement shall remain in full force and effect during this automatic extension period.</w:t>
      </w:r>
    </w:p>
    <w:p w14:paraId="1C1AD3F0" w14:textId="77777777" w:rsidR="005F2316" w:rsidRPr="005F2316" w:rsidRDefault="005F2316" w:rsidP="005F2316">
      <w:pPr>
        <w:pBdr>
          <w:top w:val="nil"/>
          <w:left w:val="nil"/>
          <w:bottom w:val="nil"/>
          <w:right w:val="nil"/>
          <w:between w:val="nil"/>
        </w:pBdr>
        <w:ind w:left="1224"/>
        <w:rPr>
          <w:highlight w:val="white"/>
          <w:lang w:val="en-US"/>
        </w:rPr>
      </w:pPr>
    </w:p>
    <w:p w14:paraId="4C416C30"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In the event of any conflict between this Agreement and any SoW, th</w:t>
      </w:r>
      <w:r w:rsidRPr="005F2316">
        <w:rPr>
          <w:highlight w:val="white"/>
          <w:lang w:val="en-US"/>
        </w:rPr>
        <w:t>e SoW</w:t>
      </w:r>
      <w:r w:rsidRPr="005F2316">
        <w:rPr>
          <w:rFonts w:ascii="Times New Roman" w:eastAsia="Times New Roman" w:hAnsi="Times New Roman" w:cs="Times New Roman"/>
          <w:color w:val="000000"/>
          <w:highlight w:val="white"/>
          <w:lang w:val="en-US"/>
        </w:rPr>
        <w:t xml:space="preserve"> shall control.</w:t>
      </w:r>
      <w:r w:rsidRPr="005F2316">
        <w:rPr>
          <w:rFonts w:ascii="Times New Roman" w:eastAsia="Times New Roman" w:hAnsi="Times New Roman" w:cs="Times New Roman"/>
          <w:color w:val="000000"/>
          <w:highlight w:val="white"/>
          <w:lang w:val="en-US"/>
        </w:rPr>
        <w:br/>
      </w:r>
    </w:p>
    <w:p w14:paraId="04E04AA7" w14:textId="77777777" w:rsidR="005F2316" w:rsidRDefault="005F2316" w:rsidP="005F2316">
      <w:pPr>
        <w:numPr>
          <w:ilvl w:val="1"/>
          <w:numId w:val="9"/>
        </w:numPr>
        <w:pBdr>
          <w:top w:val="nil"/>
          <w:left w:val="nil"/>
          <w:bottom w:val="nil"/>
          <w:right w:val="nil"/>
          <w:between w:val="nil"/>
        </w:pBdr>
        <w:spacing w:after="0" w:line="240" w:lineRule="auto"/>
        <w:rPr>
          <w:color w:val="000000"/>
          <w:highlight w:val="white"/>
        </w:rPr>
      </w:pPr>
      <w:r>
        <w:rPr>
          <w:rFonts w:ascii="Times New Roman" w:eastAsia="Times New Roman" w:hAnsi="Times New Roman" w:cs="Times New Roman"/>
          <w:color w:val="000000"/>
          <w:highlight w:val="white"/>
        </w:rPr>
        <w:t>Method of Performing Services</w:t>
      </w:r>
      <w:r>
        <w:rPr>
          <w:rFonts w:ascii="Times New Roman" w:eastAsia="Times New Roman" w:hAnsi="Times New Roman" w:cs="Times New Roman"/>
          <w:color w:val="000000"/>
          <w:highlight w:val="white"/>
        </w:rPr>
        <w:br/>
      </w:r>
    </w:p>
    <w:p w14:paraId="2B9C9AA6"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 xml:space="preserve">The </w:t>
      </w:r>
      <w:r w:rsidRPr="005F2316">
        <w:rPr>
          <w:rFonts w:ascii="Times New Roman" w:eastAsia="Times New Roman" w:hAnsi="Times New Roman" w:cs="Times New Roman"/>
          <w:color w:val="000000"/>
          <w:highlight w:val="white"/>
          <w:lang w:val="en-US"/>
        </w:rPr>
        <w:t>Company has the right to determine the method, details, and means of performing Services for the Client.</w:t>
      </w:r>
      <w:r w:rsidRPr="005F2316">
        <w:rPr>
          <w:rFonts w:ascii="Times New Roman" w:eastAsia="Times New Roman" w:hAnsi="Times New Roman" w:cs="Times New Roman"/>
          <w:color w:val="000000"/>
          <w:highlight w:val="white"/>
          <w:lang w:val="en-US"/>
        </w:rPr>
        <w:br/>
      </w:r>
    </w:p>
    <w:p w14:paraId="31E58BB3" w14:textId="77777777" w:rsidR="005F2316" w:rsidRDefault="005F2316" w:rsidP="005F2316">
      <w:pPr>
        <w:numPr>
          <w:ilvl w:val="1"/>
          <w:numId w:val="9"/>
        </w:numPr>
        <w:pBdr>
          <w:top w:val="nil"/>
          <w:left w:val="nil"/>
          <w:bottom w:val="nil"/>
          <w:right w:val="nil"/>
          <w:between w:val="nil"/>
        </w:pBdr>
        <w:spacing w:after="0" w:line="240" w:lineRule="auto"/>
        <w:rPr>
          <w:color w:val="000000"/>
          <w:highlight w:val="white"/>
        </w:rPr>
      </w:pPr>
      <w:r>
        <w:rPr>
          <w:rFonts w:ascii="Times New Roman" w:eastAsia="Times New Roman" w:hAnsi="Times New Roman" w:cs="Times New Roman"/>
          <w:color w:val="000000"/>
          <w:highlight w:val="white"/>
        </w:rPr>
        <w:t>Place of Work</w:t>
      </w:r>
      <w:r>
        <w:rPr>
          <w:rFonts w:ascii="Times New Roman" w:eastAsia="Times New Roman" w:hAnsi="Times New Roman" w:cs="Times New Roman"/>
          <w:color w:val="000000"/>
          <w:highlight w:val="white"/>
        </w:rPr>
        <w:br/>
      </w:r>
    </w:p>
    <w:p w14:paraId="4E2D311C"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 xml:space="preserve">The </w:t>
      </w:r>
      <w:r w:rsidRPr="005F2316">
        <w:rPr>
          <w:rFonts w:ascii="Times New Roman" w:eastAsia="Times New Roman" w:hAnsi="Times New Roman" w:cs="Times New Roman"/>
          <w:color w:val="000000"/>
          <w:highlight w:val="white"/>
          <w:lang w:val="en-US"/>
        </w:rPr>
        <w:t xml:space="preserve">Company shall perform Services for </w:t>
      </w:r>
      <w:r w:rsidRPr="005F2316">
        <w:rPr>
          <w:highlight w:val="white"/>
          <w:lang w:val="en-US"/>
        </w:rPr>
        <w:t xml:space="preserve">the </w:t>
      </w:r>
      <w:r w:rsidRPr="005F2316">
        <w:rPr>
          <w:rFonts w:ascii="Times New Roman" w:eastAsia="Times New Roman" w:hAnsi="Times New Roman" w:cs="Times New Roman"/>
          <w:color w:val="000000"/>
          <w:highlight w:val="white"/>
          <w:lang w:val="en-US"/>
        </w:rPr>
        <w:t>Client at the Company’s premises.</w:t>
      </w:r>
      <w:r w:rsidRPr="005F2316">
        <w:rPr>
          <w:rFonts w:ascii="Times New Roman" w:eastAsia="Times New Roman" w:hAnsi="Times New Roman" w:cs="Times New Roman"/>
          <w:color w:val="000000"/>
          <w:highlight w:val="white"/>
          <w:lang w:val="en-US"/>
        </w:rPr>
        <w:br/>
      </w:r>
      <w:r w:rsidRPr="005F2316">
        <w:rPr>
          <w:rFonts w:ascii="Times New Roman" w:eastAsia="Times New Roman" w:hAnsi="Times New Roman" w:cs="Times New Roman"/>
          <w:color w:val="000000"/>
          <w:highlight w:val="white"/>
          <w:lang w:val="en-US"/>
        </w:rPr>
        <w:br/>
      </w:r>
    </w:p>
    <w:p w14:paraId="36C1EC45" w14:textId="77777777" w:rsidR="005F2316" w:rsidRDefault="005F2316" w:rsidP="005F2316">
      <w:pPr>
        <w:numPr>
          <w:ilvl w:val="0"/>
          <w:numId w:val="9"/>
        </w:numPr>
        <w:pBdr>
          <w:top w:val="nil"/>
          <w:left w:val="nil"/>
          <w:bottom w:val="nil"/>
          <w:right w:val="nil"/>
          <w:between w:val="nil"/>
        </w:pBdr>
        <w:spacing w:after="0" w:line="240" w:lineRule="auto"/>
        <w:rPr>
          <w:color w:val="000000"/>
          <w:highlight w:val="white"/>
        </w:rPr>
      </w:pPr>
      <w:r>
        <w:rPr>
          <w:highlight w:val="white"/>
        </w:rPr>
        <w:t>Client’s Obligations</w:t>
      </w:r>
      <w:r>
        <w:rPr>
          <w:rFonts w:ascii="Times New Roman" w:eastAsia="Times New Roman" w:hAnsi="Times New Roman" w:cs="Times New Roman"/>
          <w:color w:val="000000"/>
          <w:highlight w:val="white"/>
        </w:rPr>
        <w:br/>
      </w:r>
    </w:p>
    <w:p w14:paraId="4891D886" w14:textId="77777777" w:rsidR="005F2316" w:rsidRDefault="005F2316" w:rsidP="005F2316">
      <w:pPr>
        <w:numPr>
          <w:ilvl w:val="1"/>
          <w:numId w:val="9"/>
        </w:numPr>
        <w:pBdr>
          <w:top w:val="nil"/>
          <w:left w:val="nil"/>
          <w:bottom w:val="nil"/>
          <w:right w:val="nil"/>
          <w:between w:val="nil"/>
        </w:pBdr>
        <w:spacing w:after="0" w:line="240" w:lineRule="auto"/>
        <w:rPr>
          <w:color w:val="000000"/>
          <w:highlight w:val="white"/>
        </w:rPr>
      </w:pPr>
      <w:r>
        <w:rPr>
          <w:highlight w:val="white"/>
        </w:rPr>
        <w:t>Provision of Information</w:t>
      </w:r>
    </w:p>
    <w:p w14:paraId="1E2C7522" w14:textId="77777777" w:rsidR="005F2316" w:rsidRDefault="005F2316" w:rsidP="005F2316">
      <w:pPr>
        <w:pBdr>
          <w:top w:val="nil"/>
          <w:left w:val="nil"/>
          <w:bottom w:val="nil"/>
          <w:right w:val="nil"/>
          <w:between w:val="nil"/>
        </w:pBdr>
        <w:ind w:left="792"/>
        <w:rPr>
          <w:highlight w:val="white"/>
        </w:rPr>
      </w:pPr>
    </w:p>
    <w:p w14:paraId="2A9654C5"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The Client acknowledges that the ability of the Company to provide Services to the Client is conditioned upon the Client’s provision of the necessary information to the Company. The Client shall promptly provide all information deemed necessary by the Company, and requested by the Company from the Client. Parties agree that 24 hours (one calendar day) from receiving the Company’s request shall be deemed to be the standard for prompt provision of information by the Client for the purposes of this clause.</w:t>
      </w:r>
      <w:r w:rsidRPr="005F2316">
        <w:rPr>
          <w:highlight w:val="white"/>
          <w:lang w:val="en-US"/>
        </w:rPr>
        <w:br/>
      </w:r>
    </w:p>
    <w:p w14:paraId="643EE4FA"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The Client shall also ensure that the information incorporated in the SoW by either party is true and accurate to the best of the Client’s knowledge. If the Client finds any inaccuracies or errors, the Client shall promptly notify the Company and request changes.</w:t>
      </w:r>
      <w:r w:rsidRPr="005F2316">
        <w:rPr>
          <w:highlight w:val="white"/>
          <w:lang w:val="en-US"/>
        </w:rPr>
        <w:br/>
      </w:r>
    </w:p>
    <w:p w14:paraId="5BE33BBC"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The Client shall complete the Client Questionnaire which is annexed to this Agreement as Addendum A and incorporated in this Agreement by reference.</w:t>
      </w:r>
      <w:r w:rsidRPr="005F2316">
        <w:rPr>
          <w:highlight w:val="white"/>
          <w:lang w:val="en-US"/>
        </w:rPr>
        <w:br/>
      </w:r>
    </w:p>
    <w:p w14:paraId="3777913C"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 xml:space="preserve">The Client agrees that failure to provide information to the Company will delay the ability of the Company to provide Services by the due date stated in the SoW. Parties agree that for each day the Client delays the provision of information to the Company, the SoW due date shall be deemed </w:t>
      </w:r>
      <w:r w:rsidRPr="005F2316">
        <w:rPr>
          <w:highlight w:val="white"/>
          <w:lang w:val="en-US"/>
        </w:rPr>
        <w:lastRenderedPageBreak/>
        <w:t>to be extended by one calendar day.</w:t>
      </w:r>
      <w:r w:rsidRPr="005F2316">
        <w:rPr>
          <w:highlight w:val="white"/>
          <w:lang w:val="en-US"/>
        </w:rPr>
        <w:br/>
      </w:r>
    </w:p>
    <w:p w14:paraId="010B80E5" w14:textId="77777777" w:rsidR="005F2316" w:rsidRDefault="005F2316" w:rsidP="005F2316">
      <w:pPr>
        <w:numPr>
          <w:ilvl w:val="1"/>
          <w:numId w:val="9"/>
        </w:numPr>
        <w:pBdr>
          <w:top w:val="nil"/>
          <w:left w:val="nil"/>
          <w:bottom w:val="nil"/>
          <w:right w:val="nil"/>
          <w:between w:val="nil"/>
        </w:pBdr>
        <w:spacing w:after="0" w:line="240" w:lineRule="auto"/>
        <w:rPr>
          <w:color w:val="000000"/>
          <w:highlight w:val="white"/>
        </w:rPr>
      </w:pPr>
      <w:r w:rsidRPr="005F2316">
        <w:rPr>
          <w:highlight w:val="white"/>
          <w:lang w:val="en-US"/>
        </w:rPr>
        <w:t xml:space="preserve"> </w:t>
      </w:r>
      <w:r>
        <w:rPr>
          <w:highlight w:val="white"/>
        </w:rPr>
        <w:t>Payment for Services.</w:t>
      </w:r>
      <w:r>
        <w:rPr>
          <w:highlight w:val="white"/>
        </w:rPr>
        <w:br/>
      </w:r>
    </w:p>
    <w:p w14:paraId="315C795B"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 xml:space="preserve">In consideration for the Services, the Client shall pay the Company a fee in accordance with the </w:t>
      </w:r>
      <w:r w:rsidRPr="005F2316">
        <w:rPr>
          <w:highlight w:val="white"/>
          <w:lang w:val="en-US"/>
        </w:rPr>
        <w:t>SoW</w:t>
      </w:r>
      <w:r w:rsidRPr="005F2316">
        <w:rPr>
          <w:rFonts w:ascii="Times New Roman" w:eastAsia="Times New Roman" w:hAnsi="Times New Roman" w:cs="Times New Roman"/>
          <w:color w:val="000000"/>
          <w:highlight w:val="white"/>
          <w:lang w:val="en-US"/>
        </w:rPr>
        <w:t>.</w:t>
      </w:r>
      <w:r w:rsidRPr="005F2316">
        <w:rPr>
          <w:rFonts w:ascii="Times New Roman" w:eastAsia="Times New Roman" w:hAnsi="Times New Roman" w:cs="Times New Roman"/>
          <w:color w:val="000000"/>
          <w:highlight w:val="white"/>
          <w:lang w:val="en-US"/>
        </w:rPr>
        <w:br/>
      </w:r>
    </w:p>
    <w:p w14:paraId="43A85953"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The exact fee payable for the specific Services ordered by the Client shall be set forth in an applicable SoW.</w:t>
      </w:r>
      <w:r w:rsidRPr="005F2316">
        <w:rPr>
          <w:rFonts w:ascii="Times New Roman" w:eastAsia="Times New Roman" w:hAnsi="Times New Roman" w:cs="Times New Roman"/>
          <w:color w:val="000000"/>
          <w:highlight w:val="white"/>
          <w:lang w:val="en-US"/>
        </w:rPr>
        <w:br/>
      </w:r>
    </w:p>
    <w:p w14:paraId="2C778C26"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 xml:space="preserve">The </w:t>
      </w:r>
      <w:r w:rsidRPr="005F2316">
        <w:rPr>
          <w:rFonts w:ascii="Times New Roman" w:eastAsia="Times New Roman" w:hAnsi="Times New Roman" w:cs="Times New Roman"/>
          <w:color w:val="000000"/>
          <w:highlight w:val="white"/>
          <w:lang w:val="en-US"/>
        </w:rPr>
        <w:t>Client shall pay for the Company’s services within 14 calendar days from the date of the receipt of the applicable invoice unless otherwise agreed upon by the parties in writing.</w:t>
      </w:r>
      <w:r w:rsidRPr="005F2316">
        <w:rPr>
          <w:rFonts w:ascii="Times New Roman" w:eastAsia="Times New Roman" w:hAnsi="Times New Roman" w:cs="Times New Roman"/>
          <w:color w:val="000000"/>
          <w:highlight w:val="white"/>
          <w:lang w:val="en-US"/>
        </w:rPr>
        <w:br/>
      </w:r>
    </w:p>
    <w:p w14:paraId="01485870" w14:textId="77777777" w:rsidR="005F2316" w:rsidRPr="005F2316" w:rsidRDefault="005F2316" w:rsidP="005F2316">
      <w:pPr>
        <w:numPr>
          <w:ilvl w:val="3"/>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 xml:space="preserve">If the Client fails to pay for the Company’s services within the time frame set forth in Section 2.2.3 above, </w:t>
      </w:r>
      <w:r w:rsidRPr="005F2316">
        <w:rPr>
          <w:highlight w:val="white"/>
          <w:lang w:val="en-US"/>
        </w:rPr>
        <w:t xml:space="preserve">the </w:t>
      </w:r>
      <w:r w:rsidRPr="005F2316">
        <w:rPr>
          <w:rFonts w:ascii="Times New Roman" w:eastAsia="Times New Roman" w:hAnsi="Times New Roman" w:cs="Times New Roman"/>
          <w:color w:val="000000"/>
          <w:highlight w:val="white"/>
          <w:lang w:val="en-US"/>
        </w:rPr>
        <w:t>Company shall have a right to cease the provision of Services.</w:t>
      </w:r>
      <w:r w:rsidRPr="005F2316">
        <w:rPr>
          <w:rFonts w:ascii="Times New Roman" w:eastAsia="Times New Roman" w:hAnsi="Times New Roman" w:cs="Times New Roman"/>
          <w:color w:val="000000"/>
          <w:highlight w:val="white"/>
          <w:lang w:val="en-US"/>
        </w:rPr>
        <w:br/>
      </w:r>
    </w:p>
    <w:p w14:paraId="4F7570DE" w14:textId="77777777" w:rsidR="005F2316" w:rsidRPr="005F2316" w:rsidRDefault="005F2316" w:rsidP="005F2316">
      <w:pPr>
        <w:numPr>
          <w:ilvl w:val="3"/>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 xml:space="preserve">If </w:t>
      </w:r>
      <w:r w:rsidRPr="005F2316">
        <w:rPr>
          <w:highlight w:val="white"/>
          <w:lang w:val="en-US"/>
        </w:rPr>
        <w:t xml:space="preserve">the </w:t>
      </w:r>
      <w:r w:rsidRPr="005F2316">
        <w:rPr>
          <w:rFonts w:ascii="Times New Roman" w:eastAsia="Times New Roman" w:hAnsi="Times New Roman" w:cs="Times New Roman"/>
          <w:color w:val="000000"/>
          <w:highlight w:val="white"/>
          <w:lang w:val="en-US"/>
        </w:rPr>
        <w:t xml:space="preserve">Client fails to pay for the Company’s services for more than 30 calendar days from the receipt of the applicable invoice, </w:t>
      </w:r>
      <w:r w:rsidRPr="005F2316">
        <w:rPr>
          <w:highlight w:val="white"/>
          <w:lang w:val="en-US"/>
        </w:rPr>
        <w:t xml:space="preserve">the </w:t>
      </w:r>
      <w:r w:rsidRPr="005F2316">
        <w:rPr>
          <w:rFonts w:ascii="Times New Roman" w:eastAsia="Times New Roman" w:hAnsi="Times New Roman" w:cs="Times New Roman"/>
          <w:color w:val="000000"/>
          <w:highlight w:val="white"/>
          <w:lang w:val="en-US"/>
        </w:rPr>
        <w:t>Client shall pay a penalty of 1% of the total fee pursuant to the applicable invoice per day until the fee is paid in full, including all the penalties that have accrued.</w:t>
      </w:r>
      <w:r w:rsidRPr="005F2316">
        <w:rPr>
          <w:rFonts w:ascii="Times New Roman" w:eastAsia="Times New Roman" w:hAnsi="Times New Roman" w:cs="Times New Roman"/>
          <w:color w:val="000000"/>
          <w:highlight w:val="white"/>
          <w:lang w:val="en-US"/>
        </w:rPr>
        <w:br/>
      </w:r>
    </w:p>
    <w:p w14:paraId="6777C69E" w14:textId="77777777" w:rsidR="005F2316" w:rsidRPr="005F2316" w:rsidRDefault="005F2316" w:rsidP="005F2316">
      <w:pPr>
        <w:numPr>
          <w:ilvl w:val="3"/>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 xml:space="preserve">If </w:t>
      </w:r>
      <w:r w:rsidRPr="005F2316">
        <w:rPr>
          <w:highlight w:val="white"/>
          <w:lang w:val="en-US"/>
        </w:rPr>
        <w:t xml:space="preserve">the </w:t>
      </w:r>
      <w:r w:rsidRPr="005F2316">
        <w:rPr>
          <w:rFonts w:ascii="Times New Roman" w:eastAsia="Times New Roman" w:hAnsi="Times New Roman" w:cs="Times New Roman"/>
          <w:color w:val="000000"/>
          <w:highlight w:val="white"/>
          <w:lang w:val="en-US"/>
        </w:rPr>
        <w:t xml:space="preserve">Client fails to pay for the Company’s services for more than 60 calendar days from the receipt of the applicable invoice, and the Services have been rendered, </w:t>
      </w:r>
      <w:r w:rsidRPr="005F2316">
        <w:rPr>
          <w:highlight w:val="white"/>
          <w:lang w:val="en-US"/>
        </w:rPr>
        <w:t xml:space="preserve">the </w:t>
      </w:r>
      <w:r w:rsidRPr="005F2316">
        <w:rPr>
          <w:rFonts w:ascii="Times New Roman" w:eastAsia="Times New Roman" w:hAnsi="Times New Roman" w:cs="Times New Roman"/>
          <w:color w:val="000000"/>
          <w:highlight w:val="white"/>
          <w:lang w:val="en-US"/>
        </w:rPr>
        <w:t>Company shall have a right to revert/r</w:t>
      </w:r>
      <w:r w:rsidRPr="005F2316">
        <w:rPr>
          <w:highlight w:val="white"/>
          <w:lang w:val="en-US"/>
        </w:rPr>
        <w:t>estore</w:t>
      </w:r>
      <w:r w:rsidRPr="005F2316">
        <w:rPr>
          <w:rFonts w:ascii="Times New Roman" w:eastAsia="Times New Roman" w:hAnsi="Times New Roman" w:cs="Times New Roman"/>
          <w:color w:val="000000"/>
          <w:highlight w:val="white"/>
          <w:lang w:val="en-US"/>
        </w:rPr>
        <w:t xml:space="preserve"> the content or links it has removed for the Client pursuant to this </w:t>
      </w:r>
      <w:r w:rsidRPr="005F2316">
        <w:rPr>
          <w:highlight w:val="white"/>
          <w:lang w:val="en-US"/>
        </w:rPr>
        <w:t>A</w:t>
      </w:r>
      <w:r w:rsidRPr="005F2316">
        <w:rPr>
          <w:rFonts w:ascii="Times New Roman" w:eastAsia="Times New Roman" w:hAnsi="Times New Roman" w:cs="Times New Roman"/>
          <w:color w:val="000000"/>
          <w:highlight w:val="white"/>
          <w:lang w:val="en-US"/>
        </w:rPr>
        <w:t>greement back to their initial state</w:t>
      </w:r>
      <w:r w:rsidRPr="005F2316">
        <w:rPr>
          <w:highlight w:val="white"/>
          <w:lang w:val="en-US"/>
        </w:rPr>
        <w:t xml:space="preserve"> or otherwise repost the same or similar content or links to what the Company has removed for the benefit of the Client</w:t>
      </w:r>
      <w:r w:rsidRPr="005F2316">
        <w:rPr>
          <w:rFonts w:ascii="Times New Roman" w:eastAsia="Times New Roman" w:hAnsi="Times New Roman" w:cs="Times New Roman"/>
          <w:color w:val="000000"/>
          <w:highlight w:val="white"/>
          <w:lang w:val="en-US"/>
        </w:rPr>
        <w:t>.</w:t>
      </w:r>
      <w:r w:rsidRPr="005F2316">
        <w:rPr>
          <w:rFonts w:ascii="Times New Roman" w:eastAsia="Times New Roman" w:hAnsi="Times New Roman" w:cs="Times New Roman"/>
          <w:color w:val="000000"/>
          <w:highlight w:val="white"/>
          <w:lang w:val="en-US"/>
        </w:rPr>
        <w:br/>
      </w:r>
    </w:p>
    <w:p w14:paraId="790B9C1F"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If the Client is an individual retaining the Company’s Services for the first time, the Client shall make a prepayment in the amount equal 50% of the fee estimated/stated in the SoW before the Company can start the provision of Services. The prepayment shall occur not more than 5 days from the date of the SoW. The delay with the prepayment shall cause an automatic extension of the SoW due date by the number of days that has passed between the SoW date and the date of the prepayment.</w:t>
      </w:r>
      <w:r w:rsidRPr="005F2316">
        <w:rPr>
          <w:highlight w:val="white"/>
          <w:lang w:val="en-US"/>
        </w:rPr>
        <w:br/>
        <w:t xml:space="preserve"> </w:t>
      </w:r>
    </w:p>
    <w:p w14:paraId="4D7153B6"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rFonts w:ascii="Times New Roman" w:eastAsia="Times New Roman" w:hAnsi="Times New Roman" w:cs="Times New Roman"/>
          <w:color w:val="000000"/>
          <w:highlight w:val="white"/>
          <w:lang w:val="en-US"/>
        </w:rPr>
        <w:t>All payments under this agreement are to be made in USD unless otherwise agreed upon by the parties in writing.</w:t>
      </w:r>
      <w:r w:rsidRPr="005F2316">
        <w:rPr>
          <w:rFonts w:ascii="Times New Roman" w:eastAsia="Times New Roman" w:hAnsi="Times New Roman" w:cs="Times New Roman"/>
          <w:color w:val="000000"/>
          <w:highlight w:val="white"/>
          <w:lang w:val="en-US"/>
        </w:rPr>
        <w:br/>
      </w:r>
    </w:p>
    <w:p w14:paraId="0FA5501A"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highlight w:val="white"/>
          <w:lang w:val="en-US"/>
        </w:rPr>
        <w:t>Payments can be made via a wire transfer, Zelle, or PayPal unless otherwise agreed upon by the parties.</w:t>
      </w:r>
      <w:r w:rsidRPr="005F2316">
        <w:rPr>
          <w:rFonts w:ascii="Times New Roman" w:eastAsia="Times New Roman" w:hAnsi="Times New Roman" w:cs="Times New Roman"/>
          <w:color w:val="000000"/>
          <w:highlight w:val="white"/>
          <w:lang w:val="en-US"/>
        </w:rPr>
        <w:br/>
      </w:r>
      <w:r w:rsidRPr="005F2316">
        <w:rPr>
          <w:rFonts w:ascii="Times New Roman" w:eastAsia="Times New Roman" w:hAnsi="Times New Roman" w:cs="Times New Roman"/>
          <w:color w:val="000000"/>
          <w:lang w:val="en-US"/>
        </w:rPr>
        <w:br/>
      </w:r>
    </w:p>
    <w:p w14:paraId="53FEA6E6" w14:textId="77777777" w:rsidR="005F2316" w:rsidRDefault="005F2316" w:rsidP="005F2316">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Warranties</w:t>
      </w:r>
      <w:r>
        <w:rPr>
          <w:rFonts w:ascii="Times New Roman" w:eastAsia="Times New Roman" w:hAnsi="Times New Roman" w:cs="Times New Roman"/>
          <w:color w:val="000000"/>
        </w:rPr>
        <w:br/>
      </w:r>
    </w:p>
    <w:p w14:paraId="6B559AE5"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 xml:space="preserve">Company represents and warrants that: </w:t>
      </w:r>
      <w:r w:rsidRPr="005F2316">
        <w:rPr>
          <w:rFonts w:ascii="Times New Roman" w:eastAsia="Times New Roman" w:hAnsi="Times New Roman" w:cs="Times New Roman"/>
          <w:color w:val="000000"/>
          <w:lang w:val="en-US"/>
        </w:rPr>
        <w:br/>
      </w:r>
    </w:p>
    <w:p w14:paraId="4E243F1F"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 xml:space="preserve">Company is in the business of providing online </w:t>
      </w:r>
      <w:r w:rsidRPr="005F2316">
        <w:rPr>
          <w:lang w:val="en-US"/>
        </w:rPr>
        <w:t>reputation</w:t>
      </w:r>
      <w:r w:rsidRPr="005F2316">
        <w:rPr>
          <w:rFonts w:ascii="Times New Roman" w:eastAsia="Times New Roman" w:hAnsi="Times New Roman" w:cs="Times New Roman"/>
          <w:color w:val="000000"/>
          <w:lang w:val="en-US"/>
        </w:rPr>
        <w:t xml:space="preserve"> management services;</w:t>
      </w:r>
      <w:r w:rsidRPr="005F2316">
        <w:rPr>
          <w:rFonts w:ascii="Times New Roman" w:eastAsia="Times New Roman" w:hAnsi="Times New Roman" w:cs="Times New Roman"/>
          <w:color w:val="000000"/>
          <w:lang w:val="en-US"/>
        </w:rPr>
        <w:br/>
      </w:r>
    </w:p>
    <w:p w14:paraId="5F9672E2"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Company is in possession of the tools, equipment, software, stable internet connection, and other instruments necessary for the performance of Services;</w:t>
      </w:r>
      <w:r w:rsidRPr="005F2316">
        <w:rPr>
          <w:rFonts w:ascii="Times New Roman" w:eastAsia="Times New Roman" w:hAnsi="Times New Roman" w:cs="Times New Roman"/>
          <w:color w:val="000000"/>
          <w:lang w:val="en-US"/>
        </w:rPr>
        <w:br/>
      </w:r>
    </w:p>
    <w:p w14:paraId="29C23426"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Services will be performed in a competent manner in accordance with the standards followed by other professionals in the same field of practice, and Company has the necessary education, experience, knowledge, license (if applicable), and all other required certificates and/or permissions to provide Services;</w:t>
      </w:r>
      <w:r w:rsidRPr="005F2316">
        <w:rPr>
          <w:rFonts w:ascii="Times New Roman" w:eastAsia="Times New Roman" w:hAnsi="Times New Roman" w:cs="Times New Roman"/>
          <w:color w:val="000000"/>
          <w:lang w:val="en-US"/>
        </w:rPr>
        <w:br/>
      </w:r>
    </w:p>
    <w:p w14:paraId="1A576CCD"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Company will only use legal means to achieve the results desired by Client; Company will refrain from using any illegal or unethical means of achieving the result at all costs, including hacking;</w:t>
      </w:r>
      <w:r w:rsidRPr="005F2316">
        <w:rPr>
          <w:lang w:val="en-US"/>
        </w:rPr>
        <w:br/>
      </w:r>
    </w:p>
    <w:p w14:paraId="26F5A388"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highlight w:val="white"/>
          <w:lang w:val="en-US"/>
        </w:rPr>
        <w:t xml:space="preserve">The content removed or caused to be removed by the Company will not reappear on the same website during the Client’s lifetime (the “Lifetime Guarantee”). If it does reappear for reasons beyond the Client’s control, at its sole discretion, the Company will either (1) cause the content to be removed again within 2 months or the period equal to the amount of time it took the Company </w:t>
      </w:r>
      <w:r w:rsidRPr="005F2316">
        <w:rPr>
          <w:highlight w:val="white"/>
          <w:lang w:val="en-US"/>
        </w:rPr>
        <w:lastRenderedPageBreak/>
        <w:t>to remove such content originally, whichever is longer, or (2) refund the compensation it received from the Client for the removal of such content</w:t>
      </w:r>
      <w:r w:rsidRPr="005F2316">
        <w:rPr>
          <w:lang w:val="en-US"/>
        </w:rPr>
        <w:t>;</w:t>
      </w:r>
      <w:r w:rsidRPr="005F2316">
        <w:rPr>
          <w:rFonts w:ascii="Times New Roman" w:eastAsia="Times New Roman" w:hAnsi="Times New Roman" w:cs="Times New Roman"/>
          <w:color w:val="000000"/>
          <w:lang w:val="en-US"/>
        </w:rPr>
        <w:br/>
      </w:r>
    </w:p>
    <w:p w14:paraId="388F4E95"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Neither this Agreement nor </w:t>
      </w:r>
      <w:r w:rsidRPr="005F2316">
        <w:rPr>
          <w:lang w:val="en-US"/>
        </w:rPr>
        <w:t xml:space="preserve">the </w:t>
      </w:r>
      <w:r w:rsidRPr="005F2316">
        <w:rPr>
          <w:rFonts w:ascii="Times New Roman" w:eastAsia="Times New Roman" w:hAnsi="Times New Roman" w:cs="Times New Roman"/>
          <w:color w:val="000000"/>
          <w:lang w:val="en-US"/>
        </w:rPr>
        <w:t xml:space="preserve">Company's performance of its obligations hereunder will place </w:t>
      </w:r>
      <w:r w:rsidRPr="005F2316">
        <w:rPr>
          <w:lang w:val="en-US"/>
        </w:rPr>
        <w:t xml:space="preserve">the </w:t>
      </w:r>
      <w:r w:rsidRPr="005F2316">
        <w:rPr>
          <w:rFonts w:ascii="Times New Roman" w:eastAsia="Times New Roman" w:hAnsi="Times New Roman" w:cs="Times New Roman"/>
          <w:color w:val="000000"/>
          <w:lang w:val="en-US"/>
        </w:rPr>
        <w:t>Company in breach of any other contract or obligation and will not violate the rights of any third party.</w:t>
      </w:r>
      <w:r w:rsidRPr="005F2316">
        <w:rPr>
          <w:rFonts w:ascii="Times New Roman" w:eastAsia="Times New Roman" w:hAnsi="Times New Roman" w:cs="Times New Roman"/>
          <w:color w:val="000000"/>
          <w:lang w:val="en-US"/>
        </w:rPr>
        <w:br/>
      </w:r>
    </w:p>
    <w:p w14:paraId="6CC66A1E"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Client represents and warrants that:</w:t>
      </w:r>
      <w:r w:rsidRPr="005F2316">
        <w:rPr>
          <w:rFonts w:ascii="Times New Roman" w:eastAsia="Times New Roman" w:hAnsi="Times New Roman" w:cs="Times New Roman"/>
          <w:color w:val="000000"/>
          <w:lang w:val="en-US"/>
        </w:rPr>
        <w:br/>
      </w:r>
    </w:p>
    <w:p w14:paraId="12E1DF63"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Neither this Agreement nor </w:t>
      </w:r>
      <w:r w:rsidRPr="005F2316">
        <w:rPr>
          <w:lang w:val="en-US"/>
        </w:rPr>
        <w:t xml:space="preserve">the </w:t>
      </w:r>
      <w:r w:rsidRPr="005F2316">
        <w:rPr>
          <w:rFonts w:ascii="Times New Roman" w:eastAsia="Times New Roman" w:hAnsi="Times New Roman" w:cs="Times New Roman"/>
          <w:color w:val="000000"/>
          <w:lang w:val="en-US"/>
        </w:rPr>
        <w:t xml:space="preserve">Company's performance of its obligations hereunder will place </w:t>
      </w:r>
      <w:r w:rsidRPr="005F2316">
        <w:rPr>
          <w:lang w:val="en-US"/>
        </w:rPr>
        <w:t xml:space="preserve">the </w:t>
      </w:r>
      <w:r w:rsidRPr="005F2316">
        <w:rPr>
          <w:rFonts w:ascii="Times New Roman" w:eastAsia="Times New Roman" w:hAnsi="Times New Roman" w:cs="Times New Roman"/>
          <w:color w:val="000000"/>
          <w:lang w:val="en-US"/>
        </w:rPr>
        <w:t>Client in breach of any other contract or obligation and will not violate the rights of any third party;</w:t>
      </w:r>
      <w:r w:rsidRPr="005F2316">
        <w:rPr>
          <w:rFonts w:ascii="Times New Roman" w:eastAsia="Times New Roman" w:hAnsi="Times New Roman" w:cs="Times New Roman"/>
          <w:color w:val="000000"/>
          <w:lang w:val="en-US"/>
        </w:rPr>
        <w:br/>
      </w:r>
    </w:p>
    <w:p w14:paraId="7E438E63"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The information Client has provided and will be providing to </w:t>
      </w:r>
      <w:r w:rsidRPr="005F2316">
        <w:rPr>
          <w:lang w:val="en-US"/>
        </w:rPr>
        <w:t xml:space="preserve">the </w:t>
      </w:r>
      <w:r w:rsidRPr="005F2316">
        <w:rPr>
          <w:rFonts w:ascii="Times New Roman" w:eastAsia="Times New Roman" w:hAnsi="Times New Roman" w:cs="Times New Roman"/>
          <w:color w:val="000000"/>
          <w:lang w:val="en-US"/>
        </w:rPr>
        <w:t xml:space="preserve">Company in connection </w:t>
      </w:r>
      <w:r w:rsidRPr="005F2316">
        <w:rPr>
          <w:lang w:val="en-US"/>
        </w:rPr>
        <w:t>with this Agreement, and</w:t>
      </w:r>
      <w:r w:rsidRPr="005F2316">
        <w:rPr>
          <w:rFonts w:ascii="Times New Roman" w:eastAsia="Times New Roman" w:hAnsi="Times New Roman" w:cs="Times New Roman"/>
          <w:color w:val="000000"/>
          <w:lang w:val="en-US"/>
        </w:rPr>
        <w:t xml:space="preserve"> the provision of Services by </w:t>
      </w:r>
      <w:r w:rsidRPr="005F2316">
        <w:rPr>
          <w:lang w:val="en-US"/>
        </w:rPr>
        <w:t xml:space="preserve">the </w:t>
      </w:r>
      <w:r w:rsidRPr="005F2316">
        <w:rPr>
          <w:rFonts w:ascii="Times New Roman" w:eastAsia="Times New Roman" w:hAnsi="Times New Roman" w:cs="Times New Roman"/>
          <w:color w:val="000000"/>
          <w:lang w:val="en-US"/>
        </w:rPr>
        <w:t xml:space="preserve">Company pursuant to this </w:t>
      </w:r>
      <w:r w:rsidRPr="005F2316">
        <w:rPr>
          <w:lang w:val="en-US"/>
        </w:rPr>
        <w:t>A</w:t>
      </w:r>
      <w:r w:rsidRPr="005F2316">
        <w:rPr>
          <w:rFonts w:ascii="Times New Roman" w:eastAsia="Times New Roman" w:hAnsi="Times New Roman" w:cs="Times New Roman"/>
          <w:color w:val="000000"/>
          <w:lang w:val="en-US"/>
        </w:rPr>
        <w:t>greement, is and will be, to the C</w:t>
      </w:r>
      <w:r w:rsidRPr="005F2316">
        <w:rPr>
          <w:lang w:val="en-US"/>
        </w:rPr>
        <w:t>lient’</w:t>
      </w:r>
      <w:r w:rsidRPr="005F2316">
        <w:rPr>
          <w:rFonts w:ascii="Times New Roman" w:eastAsia="Times New Roman" w:hAnsi="Times New Roman" w:cs="Times New Roman"/>
          <w:color w:val="000000"/>
          <w:lang w:val="en-US"/>
        </w:rPr>
        <w:t xml:space="preserve">s best knowledge, accurate, valid, and true in all material respects as of the date it is provided to </w:t>
      </w:r>
      <w:r w:rsidRPr="005F2316">
        <w:rPr>
          <w:lang w:val="en-US"/>
        </w:rPr>
        <w:t xml:space="preserve">the </w:t>
      </w:r>
      <w:r w:rsidRPr="005F2316">
        <w:rPr>
          <w:rFonts w:ascii="Times New Roman" w:eastAsia="Times New Roman" w:hAnsi="Times New Roman" w:cs="Times New Roman"/>
          <w:color w:val="000000"/>
          <w:lang w:val="en-US"/>
        </w:rPr>
        <w:t xml:space="preserve">Company. Should </w:t>
      </w:r>
      <w:r w:rsidRPr="005F2316">
        <w:rPr>
          <w:lang w:val="en-US"/>
        </w:rPr>
        <w:t xml:space="preserve">the </w:t>
      </w:r>
      <w:r w:rsidRPr="005F2316">
        <w:rPr>
          <w:rFonts w:ascii="Times New Roman" w:eastAsia="Times New Roman" w:hAnsi="Times New Roman" w:cs="Times New Roman"/>
          <w:color w:val="000000"/>
          <w:lang w:val="en-US"/>
        </w:rPr>
        <w:t xml:space="preserve">Client learn that some of the information it has communicated to </w:t>
      </w:r>
      <w:r w:rsidRPr="005F2316">
        <w:rPr>
          <w:lang w:val="en-US"/>
        </w:rPr>
        <w:t xml:space="preserve">the </w:t>
      </w:r>
      <w:r w:rsidRPr="005F2316">
        <w:rPr>
          <w:rFonts w:ascii="Times New Roman" w:eastAsia="Times New Roman" w:hAnsi="Times New Roman" w:cs="Times New Roman"/>
          <w:color w:val="000000"/>
          <w:lang w:val="en-US"/>
        </w:rPr>
        <w:t xml:space="preserve">Company in the past was inaccurate, </w:t>
      </w:r>
      <w:r w:rsidRPr="005F2316">
        <w:rPr>
          <w:lang w:val="en-US"/>
        </w:rPr>
        <w:t xml:space="preserve">the </w:t>
      </w:r>
      <w:r w:rsidRPr="005F2316">
        <w:rPr>
          <w:rFonts w:ascii="Times New Roman" w:eastAsia="Times New Roman" w:hAnsi="Times New Roman" w:cs="Times New Roman"/>
          <w:color w:val="000000"/>
          <w:lang w:val="en-US"/>
        </w:rPr>
        <w:t xml:space="preserve">Client agrees to inform </w:t>
      </w:r>
      <w:r w:rsidRPr="005F2316">
        <w:rPr>
          <w:lang w:val="en-US"/>
        </w:rPr>
        <w:t xml:space="preserve">the </w:t>
      </w:r>
      <w:r w:rsidRPr="005F2316">
        <w:rPr>
          <w:rFonts w:ascii="Times New Roman" w:eastAsia="Times New Roman" w:hAnsi="Times New Roman" w:cs="Times New Roman"/>
          <w:color w:val="000000"/>
          <w:lang w:val="en-US"/>
        </w:rPr>
        <w:t xml:space="preserve">Company about the inaccuracy within 7 calendar days from the time </w:t>
      </w:r>
      <w:r w:rsidRPr="005F2316">
        <w:rPr>
          <w:lang w:val="en-US"/>
        </w:rPr>
        <w:t xml:space="preserve">the </w:t>
      </w:r>
      <w:r w:rsidRPr="005F2316">
        <w:rPr>
          <w:rFonts w:ascii="Times New Roman" w:eastAsia="Times New Roman" w:hAnsi="Times New Roman" w:cs="Times New Roman"/>
          <w:color w:val="000000"/>
          <w:lang w:val="en-US"/>
        </w:rPr>
        <w:t>Client learns about the inaccuracy;</w:t>
      </w:r>
      <w:r w:rsidRPr="005F2316">
        <w:rPr>
          <w:rFonts w:ascii="Times New Roman" w:eastAsia="Times New Roman" w:hAnsi="Times New Roman" w:cs="Times New Roman"/>
          <w:color w:val="000000"/>
          <w:lang w:val="en-US"/>
        </w:rPr>
        <w:br/>
      </w:r>
    </w:p>
    <w:p w14:paraId="00BA595D"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 xml:space="preserve">Client will not use </w:t>
      </w:r>
      <w:r w:rsidRPr="005F2316">
        <w:rPr>
          <w:lang w:val="en-US"/>
        </w:rPr>
        <w:t>the</w:t>
      </w:r>
      <w:r w:rsidRPr="005F2316">
        <w:rPr>
          <w:rFonts w:ascii="Times New Roman" w:eastAsia="Times New Roman" w:hAnsi="Times New Roman" w:cs="Times New Roman"/>
          <w:color w:val="000000"/>
          <w:lang w:val="en-US"/>
        </w:rPr>
        <w:t xml:space="preserve"> Deliverables or the Company’s Services in any manner which is in violation of any law or regulation or is intended to cause damage to third parties.</w:t>
      </w:r>
      <w:r w:rsidRPr="005F2316">
        <w:rPr>
          <w:rFonts w:ascii="Times New Roman" w:eastAsia="Times New Roman" w:hAnsi="Times New Roman" w:cs="Times New Roman"/>
          <w:color w:val="000000"/>
          <w:lang w:val="en-US"/>
        </w:rPr>
        <w:br/>
      </w:r>
    </w:p>
    <w:p w14:paraId="0802FFC2"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The Client agrees not to interfere in the process of the provision of Services by the Company, including, but not limited to, taking actions aimed at establishing direct contacts with the website administration/representatives, the author of the information being deleted, and also not to engage third parties in order to provide the Services indicated in SoW.</w:t>
      </w:r>
    </w:p>
    <w:p w14:paraId="761A6714" w14:textId="77777777" w:rsidR="005F2316" w:rsidRPr="005F2316" w:rsidRDefault="005F2316" w:rsidP="005F2316">
      <w:pPr>
        <w:pBdr>
          <w:top w:val="nil"/>
          <w:left w:val="nil"/>
          <w:bottom w:val="nil"/>
          <w:right w:val="nil"/>
          <w:between w:val="nil"/>
        </w:pBdr>
        <w:ind w:left="1224"/>
        <w:rPr>
          <w:highlight w:val="white"/>
          <w:lang w:val="en-US"/>
        </w:rPr>
      </w:pPr>
    </w:p>
    <w:p w14:paraId="6DF1590B" w14:textId="77777777" w:rsidR="005F2316" w:rsidRPr="005F2316" w:rsidRDefault="005F2316" w:rsidP="005F2316">
      <w:pPr>
        <w:numPr>
          <w:ilvl w:val="3"/>
          <w:numId w:val="9"/>
        </w:numPr>
        <w:pBdr>
          <w:top w:val="nil"/>
          <w:left w:val="nil"/>
          <w:bottom w:val="nil"/>
          <w:right w:val="nil"/>
          <w:between w:val="nil"/>
        </w:pBdr>
        <w:spacing w:after="0" w:line="240" w:lineRule="auto"/>
        <w:rPr>
          <w:highlight w:val="white"/>
          <w:lang w:val="en-US"/>
        </w:rPr>
      </w:pPr>
      <w:r w:rsidRPr="005F2316">
        <w:rPr>
          <w:highlight w:val="white"/>
          <w:lang w:val="en-US"/>
        </w:rPr>
        <w:t>If in violation of this obligation, the Client interferes in the process of the provision of Services by the Company, the Company shall have a right to terminate the SoW effective immediately, and the Client agrees to pay a penalty equal to 50% of the Services fee stated in the applicable SoW.</w:t>
      </w:r>
      <w:r w:rsidRPr="005F2316">
        <w:rPr>
          <w:highlight w:val="white"/>
          <w:lang w:val="en-US"/>
        </w:rPr>
        <w:br/>
        <w:t xml:space="preserve"> </w:t>
      </w:r>
    </w:p>
    <w:p w14:paraId="5EF1FD72" w14:textId="77777777" w:rsidR="005F2316" w:rsidRPr="005F2316" w:rsidRDefault="005F2316" w:rsidP="005F2316">
      <w:pPr>
        <w:numPr>
          <w:ilvl w:val="3"/>
          <w:numId w:val="9"/>
        </w:numPr>
        <w:pBdr>
          <w:top w:val="nil"/>
          <w:left w:val="nil"/>
          <w:bottom w:val="nil"/>
          <w:right w:val="nil"/>
          <w:between w:val="nil"/>
        </w:pBdr>
        <w:spacing w:after="0" w:line="240" w:lineRule="auto"/>
        <w:rPr>
          <w:highlight w:val="white"/>
          <w:lang w:val="en-US"/>
        </w:rPr>
      </w:pPr>
      <w:r w:rsidRPr="005F2316">
        <w:rPr>
          <w:highlight w:val="white"/>
          <w:lang w:val="en-US"/>
        </w:rPr>
        <w:t>If the Services are performed by the Client or a third party engaged by the Client after the Client retained the Company’s Services, the Client agrees to pay the full fee to the Company as stated in the applicable SoW.</w:t>
      </w:r>
      <w:r w:rsidRPr="005F2316">
        <w:rPr>
          <w:highlight w:val="white"/>
          <w:lang w:val="en-US"/>
        </w:rPr>
        <w:br/>
      </w:r>
    </w:p>
    <w:p w14:paraId="0494E166" w14:textId="77777777" w:rsidR="005F2316" w:rsidRDefault="005F2316" w:rsidP="005F2316">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Limitation of liability</w:t>
      </w:r>
      <w:r>
        <w:rPr>
          <w:rFonts w:ascii="Times New Roman" w:eastAsia="Times New Roman" w:hAnsi="Times New Roman" w:cs="Times New Roman"/>
          <w:color w:val="000000"/>
        </w:rPr>
        <w:br/>
      </w:r>
    </w:p>
    <w:p w14:paraId="5E97B781"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In no event shall </w:t>
      </w:r>
      <w:r w:rsidRPr="005F2316">
        <w:rPr>
          <w:lang w:val="en-US"/>
        </w:rPr>
        <w:t xml:space="preserve">the </w:t>
      </w:r>
      <w:r w:rsidRPr="005F2316">
        <w:rPr>
          <w:rFonts w:ascii="Times New Roman" w:eastAsia="Times New Roman" w:hAnsi="Times New Roman" w:cs="Times New Roman"/>
          <w:color w:val="000000"/>
          <w:lang w:val="en-US"/>
        </w:rPr>
        <w:t xml:space="preserve">Company be liable to </w:t>
      </w:r>
      <w:r w:rsidRPr="005F2316">
        <w:rPr>
          <w:lang w:val="en-US"/>
        </w:rPr>
        <w:t>the</w:t>
      </w:r>
      <w:r w:rsidRPr="005F2316">
        <w:rPr>
          <w:rFonts w:ascii="Times New Roman" w:eastAsia="Times New Roman" w:hAnsi="Times New Roman" w:cs="Times New Roman"/>
          <w:color w:val="000000"/>
          <w:lang w:val="en-US"/>
        </w:rPr>
        <w:t xml:space="preserve"> Client for general, indirect, special, exemplary, consequential, incidental, or punitive loss, damage, or expanse, including, but not limited to, lost profits, lost revenues, lost business opportunities without limitation as to whether such damages are considered to be direct, general, or consequential damages.</w:t>
      </w:r>
      <w:r w:rsidRPr="005F2316">
        <w:rPr>
          <w:rFonts w:ascii="Times New Roman" w:eastAsia="Times New Roman" w:hAnsi="Times New Roman" w:cs="Times New Roman"/>
          <w:color w:val="000000"/>
          <w:lang w:val="en-US"/>
        </w:rPr>
        <w:br/>
      </w:r>
    </w:p>
    <w:p w14:paraId="7D67CB91"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The obligations of the parties under this agreement run only to each other and not to any other persons or entities.</w:t>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r>
    </w:p>
    <w:p w14:paraId="11F9759C" w14:textId="77777777" w:rsidR="005F2316" w:rsidRDefault="005F2316" w:rsidP="005F2316">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Confidentiality</w:t>
      </w:r>
      <w:r>
        <w:rPr>
          <w:rFonts w:ascii="Times New Roman" w:eastAsia="Times New Roman" w:hAnsi="Times New Roman" w:cs="Times New Roman"/>
          <w:color w:val="000000"/>
        </w:rPr>
        <w:br/>
      </w:r>
    </w:p>
    <w:p w14:paraId="2A21A5EF"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Party disclosing </w:t>
      </w:r>
      <w:r w:rsidRPr="005F2316">
        <w:rPr>
          <w:lang w:val="en-US"/>
        </w:rPr>
        <w:t xml:space="preserve">the </w:t>
      </w:r>
      <w:r w:rsidRPr="005F2316">
        <w:rPr>
          <w:rFonts w:ascii="Times New Roman" w:eastAsia="Times New Roman" w:hAnsi="Times New Roman" w:cs="Times New Roman"/>
          <w:color w:val="000000"/>
          <w:lang w:val="en-US"/>
        </w:rPr>
        <w:t>Confidential Information shall herein be referred to as the "Disclosing Party".</w:t>
      </w:r>
      <w:r w:rsidRPr="005F2316">
        <w:rPr>
          <w:rFonts w:ascii="Times New Roman" w:eastAsia="Times New Roman" w:hAnsi="Times New Roman" w:cs="Times New Roman"/>
          <w:color w:val="000000"/>
          <w:lang w:val="en-US"/>
        </w:rPr>
        <w:br/>
      </w:r>
    </w:p>
    <w:p w14:paraId="67E78781"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Party receiving </w:t>
      </w:r>
      <w:r w:rsidRPr="005F2316">
        <w:rPr>
          <w:lang w:val="en-US"/>
        </w:rPr>
        <w:t xml:space="preserve">the </w:t>
      </w:r>
      <w:r w:rsidRPr="005F2316">
        <w:rPr>
          <w:rFonts w:ascii="Times New Roman" w:eastAsia="Times New Roman" w:hAnsi="Times New Roman" w:cs="Times New Roman"/>
          <w:color w:val="000000"/>
          <w:lang w:val="en-US"/>
        </w:rPr>
        <w:t>Confidential Information shall herein be referred to as the "Receiving Party”.</w:t>
      </w:r>
      <w:r w:rsidRPr="005F2316">
        <w:rPr>
          <w:rFonts w:ascii="Times New Roman" w:eastAsia="Times New Roman" w:hAnsi="Times New Roman" w:cs="Times New Roman"/>
          <w:color w:val="000000"/>
          <w:lang w:val="en-US"/>
        </w:rPr>
        <w:br/>
      </w:r>
    </w:p>
    <w:p w14:paraId="38465D38"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"Confidential Information" shall mean the following:</w:t>
      </w:r>
      <w:r w:rsidRPr="005F2316">
        <w:rPr>
          <w:rFonts w:ascii="Times New Roman" w:eastAsia="Times New Roman" w:hAnsi="Times New Roman" w:cs="Times New Roman"/>
          <w:color w:val="000000"/>
          <w:lang w:val="en-US"/>
        </w:rPr>
        <w:br/>
      </w:r>
    </w:p>
    <w:p w14:paraId="7E7302C2"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Any idea, proposal, plan, information, procedure, technique, formula, technology, or method of operation, any written or oral information of a proprietary nature, and any intellectual property owned or licensed by a Disclosing Party or relating to a Disclosing Party's or any of its principals' or affiliates' business, projects, operations, finances, activities, or affairs, whether of a technical nature or not (including trade secrets, know-</w:t>
      </w:r>
      <w:r w:rsidRPr="005F2316">
        <w:rPr>
          <w:rFonts w:ascii="Times New Roman" w:eastAsia="Times New Roman" w:hAnsi="Times New Roman" w:cs="Times New Roman"/>
          <w:color w:val="000000"/>
          <w:lang w:val="en-US"/>
        </w:rPr>
        <w:lastRenderedPageBreak/>
        <w:t>how, processes, and other technical or business information), and any proposed change thereto;</w:t>
      </w:r>
      <w:r w:rsidRPr="005F2316">
        <w:rPr>
          <w:rFonts w:ascii="Times New Roman" w:eastAsia="Times New Roman" w:hAnsi="Times New Roman" w:cs="Times New Roman"/>
          <w:color w:val="000000"/>
          <w:lang w:val="en-US"/>
        </w:rPr>
        <w:br/>
      </w:r>
    </w:p>
    <w:p w14:paraId="1D3DCF61"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Any other information disclosed by a Disclosing Party and designated by a Disclosing Party as confidential Deliverables;</w:t>
      </w:r>
      <w:r w:rsidRPr="005F2316">
        <w:rPr>
          <w:rFonts w:ascii="Times New Roman" w:eastAsia="Times New Roman" w:hAnsi="Times New Roman" w:cs="Times New Roman"/>
          <w:color w:val="000000"/>
          <w:lang w:val="en-US"/>
        </w:rPr>
        <w:br/>
      </w:r>
    </w:p>
    <w:p w14:paraId="67497C4D"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 xml:space="preserve">Company Content means the written, audio and visual information, documents, software, products, and services, including the Company Technology, contained or made available to </w:t>
      </w:r>
      <w:r w:rsidRPr="005F2316">
        <w:rPr>
          <w:lang w:val="en-US"/>
        </w:rPr>
        <w:t xml:space="preserve">the </w:t>
      </w:r>
      <w:r w:rsidRPr="005F2316">
        <w:rPr>
          <w:rFonts w:ascii="Times New Roman" w:eastAsia="Times New Roman" w:hAnsi="Times New Roman" w:cs="Times New Roman"/>
          <w:color w:val="000000"/>
          <w:lang w:val="en-US"/>
        </w:rPr>
        <w:t>Client in the course of performance of this contract.</w:t>
      </w:r>
      <w:r w:rsidRPr="005F2316">
        <w:rPr>
          <w:rFonts w:ascii="Times New Roman" w:eastAsia="Times New Roman" w:hAnsi="Times New Roman" w:cs="Times New Roman"/>
          <w:color w:val="000000"/>
          <w:lang w:val="en-US"/>
        </w:rPr>
        <w:br/>
      </w:r>
    </w:p>
    <w:p w14:paraId="09327B6E"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Confidential Information includes information regarding:</w:t>
      </w:r>
      <w:r w:rsidRPr="005F2316">
        <w:rPr>
          <w:rFonts w:ascii="Times New Roman" w:eastAsia="Times New Roman" w:hAnsi="Times New Roman" w:cs="Times New Roman"/>
          <w:color w:val="000000"/>
          <w:lang w:val="en-US"/>
        </w:rPr>
        <w:br/>
      </w:r>
    </w:p>
    <w:p w14:paraId="70B5DC30"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All of the computer software and technologies, systems, structures, architectures, processes, formulae, compositions, improvements, devices, know-how, inventions, discoveries, concepts, ideas, designs, methods, and information and databases developed, acquired, owned, produced, or practiced at any time by a Disclosing Party or any affiliate thereof, software programs and documentation licensed by third parties to a Disclosing Party, and any other similar information or material;</w:t>
      </w:r>
      <w:r w:rsidRPr="005F2316">
        <w:rPr>
          <w:rFonts w:ascii="Times New Roman" w:eastAsia="Times New Roman" w:hAnsi="Times New Roman" w:cs="Times New Roman"/>
          <w:color w:val="000000"/>
          <w:lang w:val="en-US"/>
        </w:rPr>
        <w:br/>
      </w:r>
    </w:p>
    <w:p w14:paraId="0BCD043E"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Customer lists, telemarketing lists, vendor lists, employee personal information and policies and procedures;</w:t>
      </w:r>
      <w:r w:rsidRPr="005F2316">
        <w:rPr>
          <w:rFonts w:ascii="Times New Roman" w:eastAsia="Times New Roman" w:hAnsi="Times New Roman" w:cs="Times New Roman"/>
          <w:color w:val="000000"/>
          <w:lang w:val="en-US"/>
        </w:rPr>
        <w:br/>
      </w:r>
    </w:p>
    <w:p w14:paraId="53287A17"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Disclosing Party's products and services;</w:t>
      </w:r>
      <w:r w:rsidRPr="005F2316">
        <w:rPr>
          <w:rFonts w:ascii="Times New Roman" w:eastAsia="Times New Roman" w:hAnsi="Times New Roman" w:cs="Times New Roman"/>
          <w:color w:val="000000"/>
          <w:lang w:val="en-US"/>
        </w:rPr>
        <w:br/>
      </w:r>
    </w:p>
    <w:p w14:paraId="52E0ADB4"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Business or financial information directly or indirectly related to Disclosing Party's companies and investments;</w:t>
      </w:r>
      <w:r w:rsidRPr="005F2316">
        <w:rPr>
          <w:rFonts w:ascii="Times New Roman" w:eastAsia="Times New Roman" w:hAnsi="Times New Roman" w:cs="Times New Roman"/>
          <w:color w:val="000000"/>
          <w:lang w:val="en-US"/>
        </w:rPr>
        <w:br/>
      </w:r>
    </w:p>
    <w:p w14:paraId="1074BB12"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Other processes and procedures employed by Disclosing Party.</w:t>
      </w:r>
      <w:r w:rsidRPr="005F2316">
        <w:rPr>
          <w:rFonts w:ascii="Times New Roman" w:eastAsia="Times New Roman" w:hAnsi="Times New Roman" w:cs="Times New Roman"/>
          <w:color w:val="000000"/>
          <w:lang w:val="en-US"/>
        </w:rPr>
        <w:br/>
      </w:r>
    </w:p>
    <w:p w14:paraId="69394B7F"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Notwithstanding the aforesaid, Confidential Information shall not include information:</w:t>
      </w:r>
      <w:r w:rsidRPr="005F2316">
        <w:rPr>
          <w:rFonts w:ascii="Times New Roman" w:eastAsia="Times New Roman" w:hAnsi="Times New Roman" w:cs="Times New Roman"/>
          <w:color w:val="000000"/>
          <w:lang w:val="en-US"/>
        </w:rPr>
        <w:br/>
      </w:r>
    </w:p>
    <w:p w14:paraId="56123C8C"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In the public domain (other than as a result of a breach of this agreement);</w:t>
      </w:r>
      <w:r w:rsidRPr="005F2316">
        <w:rPr>
          <w:rFonts w:ascii="Times New Roman" w:eastAsia="Times New Roman" w:hAnsi="Times New Roman" w:cs="Times New Roman"/>
          <w:color w:val="000000"/>
          <w:lang w:val="en-US"/>
        </w:rPr>
        <w:br/>
      </w:r>
    </w:p>
    <w:p w14:paraId="14A9B8E7"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In Disclosing Party's possession prior to its receipt from Receiving Party pursuant to this agreement;</w:t>
      </w:r>
      <w:r w:rsidRPr="005F2316">
        <w:rPr>
          <w:rFonts w:ascii="Times New Roman" w:eastAsia="Times New Roman" w:hAnsi="Times New Roman" w:cs="Times New Roman"/>
          <w:color w:val="000000"/>
          <w:lang w:val="en-US"/>
        </w:rPr>
        <w:br/>
      </w:r>
    </w:p>
    <w:p w14:paraId="4E273AED"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Independently developed by Receiving Party or known through a Party other than Disclosing Party, which Party has no duty of confidentiality to Disclosing Party, as demonstrated by written record;</w:t>
      </w:r>
      <w:r w:rsidRPr="005F2316">
        <w:rPr>
          <w:rFonts w:ascii="Times New Roman" w:eastAsia="Times New Roman" w:hAnsi="Times New Roman" w:cs="Times New Roman"/>
          <w:color w:val="000000"/>
          <w:lang w:val="en-US"/>
        </w:rPr>
        <w:br/>
      </w:r>
    </w:p>
    <w:p w14:paraId="520C7B1A"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Disclosed pursuant to applicable law or regulation or by operation of law, provided that Receiving Party may disclose only such information as is legally required, and provided further that Receiving Party shall provide reasonable notice to Disclosing Party of such requirement and a reasonable opportunity to object to such disclosure.</w:t>
      </w:r>
      <w:r w:rsidRPr="005F2316">
        <w:rPr>
          <w:rFonts w:ascii="Times New Roman" w:eastAsia="Times New Roman" w:hAnsi="Times New Roman" w:cs="Times New Roman"/>
          <w:color w:val="000000"/>
          <w:lang w:val="en-US"/>
        </w:rPr>
        <w:br/>
      </w:r>
    </w:p>
    <w:p w14:paraId="43DB6897" w14:textId="77777777" w:rsidR="005F2316" w:rsidRDefault="005F2316" w:rsidP="005F2316">
      <w:pPr>
        <w:numPr>
          <w:ilvl w:val="1"/>
          <w:numId w:val="9"/>
        </w:numPr>
        <w:pBdr>
          <w:top w:val="nil"/>
          <w:left w:val="nil"/>
          <w:bottom w:val="nil"/>
          <w:right w:val="nil"/>
          <w:between w:val="nil"/>
        </w:pBdr>
        <w:spacing w:after="0" w:line="240" w:lineRule="auto"/>
        <w:rPr>
          <w:color w:val="000000"/>
          <w:highlight w:val="white"/>
        </w:rPr>
      </w:pPr>
      <w:r>
        <w:rPr>
          <w:highlight w:val="white"/>
        </w:rPr>
        <w:t>Exceptions</w:t>
      </w:r>
      <w:r>
        <w:rPr>
          <w:highlight w:val="white"/>
        </w:rPr>
        <w:br/>
      </w:r>
    </w:p>
    <w:p w14:paraId="53484205"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Notwithstanding the aforesaid, in the event of any breach of this Agreement by the Client, including, but not limited to, failure to pay for services provided by the Company, the protections set forth in this Section 5 for the benefit of the Client shall be deemed void, and the Company shall no longer be bound by the restrictions set forth in the Confidentiality Clause. In such circumstances, the Company reserves the right to disclose any information which could otherwise be deemed confidential under this Section 5 of this Agreement.</w:t>
      </w:r>
      <w:r w:rsidRPr="005F2316">
        <w:rPr>
          <w:highlight w:val="white"/>
          <w:lang w:val="en-US"/>
        </w:rPr>
        <w:br/>
      </w:r>
    </w:p>
    <w:p w14:paraId="16199981"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highlight w:val="white"/>
          <w:lang w:val="en-US"/>
        </w:rPr>
      </w:pPr>
      <w:r w:rsidRPr="005F2316">
        <w:rPr>
          <w:highlight w:val="white"/>
          <w:lang w:val="en-US"/>
        </w:rPr>
        <w:t>Any use of Confidential Information in breach of this Agreement shall not affect any other rights or remedies the Company may have in law or equity.</w:t>
      </w:r>
      <w:r w:rsidRPr="005F2316">
        <w:rPr>
          <w:highlight w:val="white"/>
          <w:lang w:val="en-US"/>
        </w:rPr>
        <w:br/>
      </w:r>
    </w:p>
    <w:p w14:paraId="6F229B9D" w14:textId="77777777" w:rsidR="005F2316" w:rsidRDefault="005F2316" w:rsidP="005F2316">
      <w:pPr>
        <w:numPr>
          <w:ilvl w:val="1"/>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Obligations</w:t>
      </w:r>
      <w:r>
        <w:rPr>
          <w:rFonts w:ascii="Times New Roman" w:eastAsia="Times New Roman" w:hAnsi="Times New Roman" w:cs="Times New Roman"/>
          <w:color w:val="000000"/>
        </w:rPr>
        <w:br/>
      </w:r>
    </w:p>
    <w:p w14:paraId="1DB8C741"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Receiving Party agrees to hold all Confidential Information in strict confidence and shall not, without the express prior written permission of the Disclosing Party:</w:t>
      </w:r>
      <w:r w:rsidRPr="005F2316">
        <w:rPr>
          <w:rFonts w:ascii="Times New Roman" w:eastAsia="Times New Roman" w:hAnsi="Times New Roman" w:cs="Times New Roman"/>
          <w:color w:val="000000"/>
          <w:lang w:val="en-US"/>
        </w:rPr>
        <w:br/>
      </w:r>
    </w:p>
    <w:p w14:paraId="54C0CDC5" w14:textId="77777777" w:rsidR="005F2316" w:rsidRPr="005F2316" w:rsidRDefault="005F2316" w:rsidP="005F2316">
      <w:pPr>
        <w:numPr>
          <w:ilvl w:val="3"/>
          <w:numId w:val="9"/>
        </w:numPr>
        <w:pBdr>
          <w:top w:val="nil"/>
          <w:left w:val="nil"/>
          <w:bottom w:val="nil"/>
          <w:right w:val="nil"/>
          <w:between w:val="nil"/>
        </w:pBdr>
        <w:spacing w:after="0" w:line="240" w:lineRule="auto"/>
        <w:ind w:hanging="648"/>
        <w:rPr>
          <w:color w:val="000000"/>
          <w:lang w:val="en-US"/>
        </w:rPr>
      </w:pPr>
      <w:r w:rsidRPr="005F2316">
        <w:rPr>
          <w:rFonts w:ascii="Times New Roman" w:eastAsia="Times New Roman" w:hAnsi="Times New Roman" w:cs="Times New Roman"/>
          <w:color w:val="000000"/>
          <w:lang w:val="en-US"/>
        </w:rPr>
        <w:lastRenderedPageBreak/>
        <w:t>Disclose any Confidential Information to third parties;</w:t>
      </w:r>
      <w:r w:rsidRPr="005F2316">
        <w:rPr>
          <w:rFonts w:ascii="Times New Roman" w:eastAsia="Times New Roman" w:hAnsi="Times New Roman" w:cs="Times New Roman"/>
          <w:color w:val="000000"/>
          <w:lang w:val="en-US"/>
        </w:rPr>
        <w:br/>
      </w:r>
    </w:p>
    <w:p w14:paraId="03A2F183" w14:textId="77777777" w:rsidR="005F2316" w:rsidRPr="005F2316" w:rsidRDefault="005F2316" w:rsidP="005F2316">
      <w:pPr>
        <w:numPr>
          <w:ilvl w:val="3"/>
          <w:numId w:val="9"/>
        </w:numPr>
        <w:pBdr>
          <w:top w:val="nil"/>
          <w:left w:val="nil"/>
          <w:bottom w:val="nil"/>
          <w:right w:val="nil"/>
          <w:between w:val="nil"/>
        </w:pBdr>
        <w:spacing w:after="0" w:line="240" w:lineRule="auto"/>
        <w:ind w:hanging="648"/>
        <w:rPr>
          <w:color w:val="000000"/>
          <w:lang w:val="en-US"/>
        </w:rPr>
      </w:pPr>
      <w:r w:rsidRPr="005F2316">
        <w:rPr>
          <w:rFonts w:ascii="Times New Roman" w:eastAsia="Times New Roman" w:hAnsi="Times New Roman" w:cs="Times New Roman"/>
          <w:color w:val="000000"/>
          <w:lang w:val="en-US"/>
        </w:rPr>
        <w:t>Use the Confidential Information for any purpose other than to perform its obligations under this Agreement or for the purpose expressly set forth in the applicable SoW.</w:t>
      </w:r>
      <w:r w:rsidRPr="005F2316">
        <w:rPr>
          <w:rFonts w:ascii="Times New Roman" w:eastAsia="Times New Roman" w:hAnsi="Times New Roman" w:cs="Times New Roman"/>
          <w:color w:val="000000"/>
          <w:lang w:val="en-US"/>
        </w:rPr>
        <w:br/>
      </w:r>
    </w:p>
    <w:p w14:paraId="1D17D422"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Receiving Party shall be permitted to disclose Confidential Information only to its officers, employees, and consultants who:</w:t>
      </w:r>
      <w:r w:rsidRPr="005F2316">
        <w:rPr>
          <w:rFonts w:ascii="Times New Roman" w:eastAsia="Times New Roman" w:hAnsi="Times New Roman" w:cs="Times New Roman"/>
          <w:color w:val="000000"/>
          <w:lang w:val="en-US"/>
        </w:rPr>
        <w:br/>
      </w:r>
    </w:p>
    <w:p w14:paraId="3631CFE7" w14:textId="77777777" w:rsidR="005F2316" w:rsidRPr="005F2316" w:rsidRDefault="005F2316" w:rsidP="005F2316">
      <w:pPr>
        <w:numPr>
          <w:ilvl w:val="3"/>
          <w:numId w:val="9"/>
        </w:numPr>
        <w:pBdr>
          <w:top w:val="nil"/>
          <w:left w:val="nil"/>
          <w:bottom w:val="nil"/>
          <w:right w:val="nil"/>
          <w:between w:val="nil"/>
        </w:pBdr>
        <w:spacing w:after="0" w:line="240" w:lineRule="auto"/>
        <w:ind w:hanging="648"/>
        <w:rPr>
          <w:color w:val="000000"/>
          <w:lang w:val="en-US"/>
        </w:rPr>
      </w:pPr>
      <w:r w:rsidRPr="005F2316">
        <w:rPr>
          <w:rFonts w:ascii="Times New Roman" w:eastAsia="Times New Roman" w:hAnsi="Times New Roman" w:cs="Times New Roman"/>
          <w:color w:val="000000"/>
          <w:lang w:val="en-US"/>
        </w:rPr>
        <w:t>Have an absolute need to know such Confidential Information;</w:t>
      </w:r>
      <w:r w:rsidRPr="005F2316">
        <w:rPr>
          <w:rFonts w:ascii="Times New Roman" w:eastAsia="Times New Roman" w:hAnsi="Times New Roman" w:cs="Times New Roman"/>
          <w:color w:val="000000"/>
          <w:lang w:val="en-US"/>
        </w:rPr>
        <w:br/>
      </w:r>
    </w:p>
    <w:p w14:paraId="3001A98F" w14:textId="77777777" w:rsidR="005F2316" w:rsidRPr="005F2316" w:rsidRDefault="005F2316" w:rsidP="005F2316">
      <w:pPr>
        <w:numPr>
          <w:ilvl w:val="3"/>
          <w:numId w:val="9"/>
        </w:numPr>
        <w:pBdr>
          <w:top w:val="nil"/>
          <w:left w:val="nil"/>
          <w:bottom w:val="nil"/>
          <w:right w:val="nil"/>
          <w:between w:val="nil"/>
        </w:pBdr>
        <w:spacing w:after="0" w:line="240" w:lineRule="auto"/>
        <w:ind w:hanging="648"/>
        <w:rPr>
          <w:color w:val="000000"/>
          <w:lang w:val="en-US"/>
        </w:rPr>
      </w:pPr>
      <w:r w:rsidRPr="005F2316">
        <w:rPr>
          <w:rFonts w:ascii="Times New Roman" w:eastAsia="Times New Roman" w:hAnsi="Times New Roman" w:cs="Times New Roman"/>
          <w:color w:val="000000"/>
          <w:lang w:val="en-US"/>
        </w:rPr>
        <w:t xml:space="preserve">Are informed of and agree to be bound by the confidentiality obligations set forth herein; provided </w:t>
      </w:r>
      <w:r w:rsidRPr="005F2316">
        <w:rPr>
          <w:lang w:val="en-US"/>
        </w:rPr>
        <w:t>that the Receiving</w:t>
      </w:r>
      <w:r w:rsidRPr="005F2316">
        <w:rPr>
          <w:rFonts w:ascii="Times New Roman" w:eastAsia="Times New Roman" w:hAnsi="Times New Roman" w:cs="Times New Roman"/>
          <w:color w:val="000000"/>
          <w:lang w:val="en-US"/>
        </w:rPr>
        <w:t xml:space="preserve"> Party will be liable for breach by any such person or entity.</w:t>
      </w:r>
      <w:r w:rsidRPr="005F2316">
        <w:rPr>
          <w:rFonts w:ascii="Times New Roman" w:eastAsia="Times New Roman" w:hAnsi="Times New Roman" w:cs="Times New Roman"/>
          <w:color w:val="000000"/>
          <w:lang w:val="en-US"/>
        </w:rPr>
        <w:br/>
      </w:r>
    </w:p>
    <w:p w14:paraId="4AD2A838"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Receiving Party shall not make any copies of the Confidential Information except as necessary for the performance of its obligations under this agreement and for its officers, employees, consultants, attorneys, and accountants with a need to know. Any copies which are made shall be identified as belonging to Disclosing Party and marked "confidential", "proprietary" or with a similar legend;</w:t>
      </w:r>
      <w:r w:rsidRPr="005F2316">
        <w:rPr>
          <w:rFonts w:ascii="Times New Roman" w:eastAsia="Times New Roman" w:hAnsi="Times New Roman" w:cs="Times New Roman"/>
          <w:color w:val="000000"/>
          <w:lang w:val="en-US"/>
        </w:rPr>
        <w:br/>
      </w:r>
    </w:p>
    <w:p w14:paraId="0E8C3AF2"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Receiving Party shall use commercially reasonable efforts to assist the Disclosing Party in identifying and preventing any unauthorized use or disclosure of any Confidential Information;</w:t>
      </w:r>
      <w:r w:rsidRPr="005F2316">
        <w:rPr>
          <w:rFonts w:ascii="Times New Roman" w:eastAsia="Times New Roman" w:hAnsi="Times New Roman" w:cs="Times New Roman"/>
          <w:color w:val="000000"/>
          <w:lang w:val="en-US"/>
        </w:rPr>
        <w:br/>
      </w:r>
    </w:p>
    <w:p w14:paraId="34BE1E25"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Without limiting the foregoing, the Receiving Party shall promptly advise Disclosing Party in the event that it learns or has reason to believe that any person who has had access to Confidential Information has violated or intends to violate the terms of this section, and shall cooperate in seeking injunctive relief against any such person.</w:t>
      </w:r>
      <w:r w:rsidRPr="005F2316">
        <w:rPr>
          <w:rFonts w:ascii="Times New Roman" w:eastAsia="Times New Roman" w:hAnsi="Times New Roman" w:cs="Times New Roman"/>
          <w:color w:val="000000"/>
          <w:lang w:val="en-US"/>
        </w:rPr>
        <w:br/>
      </w:r>
    </w:p>
    <w:p w14:paraId="7C974F2C" w14:textId="77777777" w:rsidR="005F2316" w:rsidRDefault="005F2316" w:rsidP="005F2316">
      <w:pPr>
        <w:numPr>
          <w:ilvl w:val="1"/>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Title</w:t>
      </w:r>
      <w:r>
        <w:rPr>
          <w:rFonts w:ascii="Times New Roman" w:eastAsia="Times New Roman" w:hAnsi="Times New Roman" w:cs="Times New Roman"/>
          <w:color w:val="000000"/>
        </w:rPr>
        <w:br/>
      </w:r>
    </w:p>
    <w:p w14:paraId="53C5541A"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Except as otherwise provided herein, title or the right to possess Confidential Information as between the parties shall remain with the Disclosing Party;</w:t>
      </w:r>
      <w:r w:rsidRPr="005F2316">
        <w:rPr>
          <w:rFonts w:ascii="Times New Roman" w:eastAsia="Times New Roman" w:hAnsi="Times New Roman" w:cs="Times New Roman"/>
          <w:color w:val="000000"/>
          <w:lang w:val="en-US"/>
        </w:rPr>
        <w:br/>
      </w:r>
    </w:p>
    <w:p w14:paraId="543852DE"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 xml:space="preserve">Receiving Party shall not gain any interest or rights in or to the Confidential Information by virtue of its being disclosed to </w:t>
      </w:r>
      <w:r w:rsidRPr="005F2316">
        <w:rPr>
          <w:lang w:val="en-US"/>
        </w:rPr>
        <w:t xml:space="preserve">the </w:t>
      </w:r>
      <w:r w:rsidRPr="005F2316">
        <w:rPr>
          <w:rFonts w:ascii="Times New Roman" w:eastAsia="Times New Roman" w:hAnsi="Times New Roman" w:cs="Times New Roman"/>
          <w:color w:val="000000"/>
          <w:lang w:val="en-US"/>
        </w:rPr>
        <w:t>Receiving Party.</w:t>
      </w:r>
      <w:r w:rsidRPr="005F2316">
        <w:rPr>
          <w:rFonts w:ascii="Times New Roman" w:eastAsia="Times New Roman" w:hAnsi="Times New Roman" w:cs="Times New Roman"/>
          <w:color w:val="000000"/>
          <w:lang w:val="en-US"/>
        </w:rPr>
        <w:br/>
      </w:r>
    </w:p>
    <w:p w14:paraId="0FCFFE4B" w14:textId="77777777" w:rsidR="005F2316" w:rsidRDefault="005F2316" w:rsidP="005F2316">
      <w:pPr>
        <w:numPr>
          <w:ilvl w:val="1"/>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Return of Confidential Information</w:t>
      </w:r>
      <w:r>
        <w:rPr>
          <w:rFonts w:ascii="Times New Roman" w:eastAsia="Times New Roman" w:hAnsi="Times New Roman" w:cs="Times New Roman"/>
          <w:color w:val="000000"/>
        </w:rPr>
        <w:br/>
      </w:r>
    </w:p>
    <w:p w14:paraId="395B4F73"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Unless the Receiving Party has a license to use the Confidential Information pursuant to this Agreement, upon any termination of this Agreement, or at any time upon </w:t>
      </w:r>
      <w:r w:rsidRPr="005F2316">
        <w:rPr>
          <w:lang w:val="en-US"/>
        </w:rPr>
        <w:t xml:space="preserve">the </w:t>
      </w:r>
      <w:r w:rsidRPr="005F2316">
        <w:rPr>
          <w:rFonts w:ascii="Times New Roman" w:eastAsia="Times New Roman" w:hAnsi="Times New Roman" w:cs="Times New Roman"/>
          <w:color w:val="000000"/>
          <w:lang w:val="en-US"/>
        </w:rPr>
        <w:t>Disclosing Party's request, Receiving Party shall promptly, at Disclosing Party's option, either return or destroy all (or, if Disclosing Party so requests, any part) of the Confidential Information previously disclosed, and all copies thereof;</w:t>
      </w:r>
      <w:r w:rsidRPr="005F2316">
        <w:rPr>
          <w:rFonts w:ascii="Times New Roman" w:eastAsia="Times New Roman" w:hAnsi="Times New Roman" w:cs="Times New Roman"/>
          <w:color w:val="000000"/>
          <w:lang w:val="en-US"/>
        </w:rPr>
        <w:br/>
      </w:r>
    </w:p>
    <w:p w14:paraId="7F03BE33"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Receiving Party shall certify in writing as to its compliance with the foregoing.</w:t>
      </w:r>
      <w:r w:rsidRPr="005F2316">
        <w:rPr>
          <w:rFonts w:ascii="Times New Roman" w:eastAsia="Times New Roman" w:hAnsi="Times New Roman" w:cs="Times New Roman"/>
          <w:color w:val="000000"/>
          <w:lang w:val="en-US"/>
        </w:rPr>
        <w:br/>
      </w:r>
    </w:p>
    <w:p w14:paraId="4DA4990C" w14:textId="77777777" w:rsidR="005F2316" w:rsidRDefault="005F2316" w:rsidP="005F2316">
      <w:pPr>
        <w:numPr>
          <w:ilvl w:val="1"/>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highlight w:val="white"/>
        </w:rPr>
        <w:t>Privileged Information</w:t>
      </w:r>
      <w:r>
        <w:rPr>
          <w:rFonts w:ascii="Times New Roman" w:eastAsia="Times New Roman" w:hAnsi="Times New Roman" w:cs="Times New Roman"/>
          <w:color w:val="000000"/>
        </w:rPr>
        <w:br/>
      </w:r>
    </w:p>
    <w:p w14:paraId="3E903834"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All communications between </w:t>
      </w:r>
      <w:r w:rsidRPr="005F2316">
        <w:rPr>
          <w:lang w:val="en-US"/>
        </w:rPr>
        <w:t xml:space="preserve">the </w:t>
      </w:r>
      <w:r w:rsidRPr="005F2316">
        <w:rPr>
          <w:rFonts w:ascii="Times New Roman" w:eastAsia="Times New Roman" w:hAnsi="Times New Roman" w:cs="Times New Roman"/>
          <w:color w:val="000000"/>
          <w:lang w:val="en-US"/>
        </w:rPr>
        <w:t xml:space="preserve">Company and </w:t>
      </w:r>
      <w:r w:rsidRPr="005F2316">
        <w:rPr>
          <w:lang w:val="en-US"/>
        </w:rPr>
        <w:t xml:space="preserve">the </w:t>
      </w:r>
      <w:r w:rsidRPr="005F2316">
        <w:rPr>
          <w:rFonts w:ascii="Times New Roman" w:eastAsia="Times New Roman" w:hAnsi="Times New Roman" w:cs="Times New Roman"/>
          <w:color w:val="000000"/>
          <w:lang w:val="en-US"/>
        </w:rPr>
        <w:t>Client are treated as strictly confidential and those communications cannot generally be disclosed to any third parties without the other party's consent.</w:t>
      </w:r>
      <w:r w:rsidRPr="005F2316">
        <w:rPr>
          <w:rFonts w:ascii="Times New Roman" w:eastAsia="Times New Roman" w:hAnsi="Times New Roman" w:cs="Times New Roman"/>
          <w:color w:val="000000"/>
          <w:lang w:val="en-US"/>
        </w:rPr>
        <w:br/>
      </w:r>
    </w:p>
    <w:p w14:paraId="3DC8EA5F"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Parties shall not disclose the terms and conditions of this agreement to anyone other than such party's attorneys, accountants, and other professional advisors, except as required by applicable law or regulation, or by operation of law, provided that:</w:t>
      </w:r>
      <w:r w:rsidRPr="005F2316">
        <w:rPr>
          <w:rFonts w:ascii="Times New Roman" w:eastAsia="Times New Roman" w:hAnsi="Times New Roman" w:cs="Times New Roman"/>
          <w:color w:val="000000"/>
          <w:lang w:val="en-US"/>
        </w:rPr>
        <w:br/>
      </w:r>
    </w:p>
    <w:p w14:paraId="5FD4234A" w14:textId="77777777" w:rsidR="005F2316" w:rsidRPr="005F2316" w:rsidRDefault="005F2316" w:rsidP="005F2316">
      <w:pPr>
        <w:numPr>
          <w:ilvl w:val="3"/>
          <w:numId w:val="9"/>
        </w:numPr>
        <w:pBdr>
          <w:top w:val="nil"/>
          <w:left w:val="nil"/>
          <w:bottom w:val="nil"/>
          <w:right w:val="nil"/>
          <w:between w:val="nil"/>
        </w:pBdr>
        <w:spacing w:after="0" w:line="240" w:lineRule="auto"/>
        <w:ind w:hanging="648"/>
        <w:rPr>
          <w:color w:val="000000"/>
          <w:lang w:val="en-US"/>
        </w:rPr>
      </w:pPr>
      <w:r w:rsidRPr="005F2316">
        <w:rPr>
          <w:rFonts w:ascii="Times New Roman" w:eastAsia="Times New Roman" w:hAnsi="Times New Roman" w:cs="Times New Roman"/>
          <w:color w:val="000000"/>
          <w:lang w:val="en-US"/>
        </w:rPr>
        <w:t>Each Party may disclose only such information as is legally required;</w:t>
      </w:r>
      <w:r w:rsidRPr="005F2316">
        <w:rPr>
          <w:rFonts w:ascii="Times New Roman" w:eastAsia="Times New Roman" w:hAnsi="Times New Roman" w:cs="Times New Roman"/>
          <w:color w:val="000000"/>
          <w:lang w:val="en-US"/>
        </w:rPr>
        <w:br/>
      </w:r>
    </w:p>
    <w:p w14:paraId="685AB37C" w14:textId="77777777" w:rsidR="005F2316" w:rsidRPr="005F2316" w:rsidRDefault="005F2316" w:rsidP="005F2316">
      <w:pPr>
        <w:numPr>
          <w:ilvl w:val="3"/>
          <w:numId w:val="9"/>
        </w:numPr>
        <w:pBdr>
          <w:top w:val="nil"/>
          <w:left w:val="nil"/>
          <w:bottom w:val="nil"/>
          <w:right w:val="nil"/>
          <w:between w:val="nil"/>
        </w:pBdr>
        <w:spacing w:after="0" w:line="240" w:lineRule="auto"/>
        <w:ind w:hanging="648"/>
        <w:rPr>
          <w:color w:val="000000"/>
          <w:lang w:val="en-US"/>
        </w:rPr>
      </w:pPr>
      <w:r w:rsidRPr="005F2316">
        <w:rPr>
          <w:rFonts w:ascii="Times New Roman" w:eastAsia="Times New Roman" w:hAnsi="Times New Roman" w:cs="Times New Roman"/>
          <w:color w:val="000000"/>
          <w:lang w:val="en-US"/>
        </w:rPr>
        <w:t>Party shall provide to another Party with reasonable notice of such requirement and a reasonable opportunity to object to such disclosure.</w:t>
      </w:r>
      <w:r w:rsidRPr="005F2316">
        <w:rPr>
          <w:rFonts w:ascii="Times New Roman" w:eastAsia="Times New Roman" w:hAnsi="Times New Roman" w:cs="Times New Roman"/>
          <w:color w:val="000000"/>
          <w:lang w:val="en-US"/>
        </w:rPr>
        <w:br/>
      </w:r>
    </w:p>
    <w:p w14:paraId="7AA48192"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lastRenderedPageBreak/>
        <w:t xml:space="preserve">The </w:t>
      </w:r>
      <w:r w:rsidRPr="005F2316">
        <w:rPr>
          <w:rFonts w:ascii="Times New Roman" w:eastAsia="Times New Roman" w:hAnsi="Times New Roman" w:cs="Times New Roman"/>
          <w:color w:val="000000"/>
          <w:lang w:val="en-US"/>
        </w:rPr>
        <w:t xml:space="preserve">Company cannot disclose the fact of being in agreement with </w:t>
      </w:r>
      <w:r w:rsidRPr="005F2316">
        <w:rPr>
          <w:lang w:val="en-US"/>
        </w:rPr>
        <w:t xml:space="preserve">the </w:t>
      </w:r>
      <w:r w:rsidRPr="005F2316">
        <w:rPr>
          <w:rFonts w:ascii="Times New Roman" w:eastAsia="Times New Roman" w:hAnsi="Times New Roman" w:cs="Times New Roman"/>
          <w:color w:val="000000"/>
          <w:lang w:val="en-US"/>
        </w:rPr>
        <w:t xml:space="preserve">Client on Facebook, LinkedIn, Twitter, or other social networks unless otherwise agreed by the parties. The Company shall not disclose names of people involved or specifics of the projects undertaken by </w:t>
      </w:r>
      <w:r w:rsidRPr="005F2316">
        <w:rPr>
          <w:lang w:val="en-US"/>
        </w:rPr>
        <w:t xml:space="preserve">the </w:t>
      </w:r>
      <w:r w:rsidRPr="005F2316">
        <w:rPr>
          <w:rFonts w:ascii="Times New Roman" w:eastAsia="Times New Roman" w:hAnsi="Times New Roman" w:cs="Times New Roman"/>
          <w:color w:val="000000"/>
          <w:lang w:val="en-US"/>
        </w:rPr>
        <w:t xml:space="preserve">Company for </w:t>
      </w:r>
      <w:r w:rsidRPr="005F2316">
        <w:rPr>
          <w:lang w:val="en-US"/>
        </w:rPr>
        <w:t xml:space="preserve">the </w:t>
      </w:r>
      <w:r w:rsidRPr="005F2316">
        <w:rPr>
          <w:rFonts w:ascii="Times New Roman" w:eastAsia="Times New Roman" w:hAnsi="Times New Roman" w:cs="Times New Roman"/>
          <w:color w:val="000000"/>
          <w:lang w:val="en-US"/>
        </w:rPr>
        <w:t>Client.</w:t>
      </w:r>
      <w:r w:rsidRPr="005F2316">
        <w:rPr>
          <w:rFonts w:ascii="Times New Roman" w:eastAsia="Times New Roman" w:hAnsi="Times New Roman" w:cs="Times New Roman"/>
          <w:color w:val="000000"/>
          <w:lang w:val="en-US"/>
        </w:rPr>
        <w:br/>
      </w:r>
    </w:p>
    <w:p w14:paraId="140BC2F7"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lang w:val="en-US"/>
        </w:rPr>
        <w:t>Due to the confidential nature of the Services, the Company shall not be required to disclose to the Client which methods it used to achieve the removal of content requested by the Client. Furthermore, the Company shall not be required to furnish to the Client any documentary proof of what the Company has done as part of the provision of the Services.</w:t>
      </w:r>
    </w:p>
    <w:p w14:paraId="22433A33" w14:textId="77777777" w:rsidR="005F2316" w:rsidRPr="005F2316" w:rsidRDefault="005F2316" w:rsidP="005F2316">
      <w:pPr>
        <w:pBdr>
          <w:top w:val="nil"/>
          <w:left w:val="nil"/>
          <w:bottom w:val="nil"/>
          <w:right w:val="nil"/>
          <w:between w:val="nil"/>
        </w:pBdr>
        <w:rPr>
          <w:lang w:val="en-US"/>
        </w:rPr>
      </w:pPr>
    </w:p>
    <w:p w14:paraId="081C8069" w14:textId="77777777" w:rsidR="005F2316" w:rsidRDefault="005F2316" w:rsidP="005F2316">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Term</w:t>
      </w:r>
      <w:r>
        <w:rPr>
          <w:rFonts w:ascii="Times New Roman" w:eastAsia="Times New Roman" w:hAnsi="Times New Roman" w:cs="Times New Roman"/>
          <w:color w:val="000000"/>
        </w:rPr>
        <w:br/>
      </w:r>
    </w:p>
    <w:p w14:paraId="4876F35E"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The term of this agreement (the “Term”) shall commence upon the Effective Date and shall continue until terminated by parties</w:t>
      </w:r>
      <w:r w:rsidRPr="005F2316">
        <w:rPr>
          <w:rFonts w:ascii="Times New Roman" w:eastAsia="Times New Roman" w:hAnsi="Times New Roman" w:cs="Times New Roman"/>
          <w:color w:val="000000"/>
          <w:lang w:val="en-US"/>
        </w:rPr>
        <w:br/>
      </w:r>
    </w:p>
    <w:p w14:paraId="166331F8" w14:textId="77777777" w:rsidR="005F2316" w:rsidRDefault="005F2316" w:rsidP="005F2316">
      <w:pPr>
        <w:numPr>
          <w:ilvl w:val="1"/>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Voluntary termination</w:t>
      </w:r>
      <w:r>
        <w:rPr>
          <w:rFonts w:ascii="Times New Roman" w:eastAsia="Times New Roman" w:hAnsi="Times New Roman" w:cs="Times New Roman"/>
          <w:color w:val="000000"/>
        </w:rPr>
        <w:br/>
      </w:r>
    </w:p>
    <w:p w14:paraId="7680C23E"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This agreement may be terminated by </w:t>
      </w:r>
      <w:r w:rsidRPr="005F2316">
        <w:rPr>
          <w:lang w:val="en-US"/>
        </w:rPr>
        <w:t xml:space="preserve">the </w:t>
      </w:r>
      <w:r w:rsidRPr="005F2316">
        <w:rPr>
          <w:rFonts w:ascii="Times New Roman" w:eastAsia="Times New Roman" w:hAnsi="Times New Roman" w:cs="Times New Roman"/>
          <w:color w:val="000000"/>
          <w:lang w:val="en-US"/>
        </w:rPr>
        <w:t xml:space="preserve">Company at will upon a 1-day notice to </w:t>
      </w:r>
      <w:r w:rsidRPr="005F2316">
        <w:rPr>
          <w:lang w:val="en-US"/>
        </w:rPr>
        <w:t xml:space="preserve">the </w:t>
      </w:r>
      <w:r w:rsidRPr="005F2316">
        <w:rPr>
          <w:rFonts w:ascii="Times New Roman" w:eastAsia="Times New Roman" w:hAnsi="Times New Roman" w:cs="Times New Roman"/>
          <w:color w:val="000000"/>
          <w:lang w:val="en-US"/>
        </w:rPr>
        <w:t>Client.</w:t>
      </w:r>
      <w:r w:rsidRPr="005F2316">
        <w:rPr>
          <w:rFonts w:ascii="Times New Roman" w:eastAsia="Times New Roman" w:hAnsi="Times New Roman" w:cs="Times New Roman"/>
          <w:color w:val="000000"/>
          <w:lang w:val="en-US"/>
        </w:rPr>
        <w:br/>
      </w:r>
    </w:p>
    <w:p w14:paraId="44A8CBD8"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This agreement may be terminated by </w:t>
      </w:r>
      <w:r w:rsidRPr="005F2316">
        <w:rPr>
          <w:lang w:val="en-US"/>
        </w:rPr>
        <w:t xml:space="preserve">the </w:t>
      </w:r>
      <w:r w:rsidRPr="005F2316">
        <w:rPr>
          <w:rFonts w:ascii="Times New Roman" w:eastAsia="Times New Roman" w:hAnsi="Times New Roman" w:cs="Times New Roman"/>
          <w:color w:val="000000"/>
          <w:lang w:val="en-US"/>
        </w:rPr>
        <w:t xml:space="preserve">Client upon a 14-day notice to </w:t>
      </w:r>
      <w:r w:rsidRPr="005F2316">
        <w:rPr>
          <w:lang w:val="en-US"/>
        </w:rPr>
        <w:t xml:space="preserve">the </w:t>
      </w:r>
      <w:r w:rsidRPr="005F2316">
        <w:rPr>
          <w:rFonts w:ascii="Times New Roman" w:eastAsia="Times New Roman" w:hAnsi="Times New Roman" w:cs="Times New Roman"/>
          <w:color w:val="000000"/>
          <w:lang w:val="en-US"/>
        </w:rPr>
        <w:t>Company, provided that the terms and conditions of this agreement continue to govern any outstanding SoWs despite such termination. Specific term and termination conditions shall be set forth for each SoW.</w:t>
      </w:r>
      <w:r w:rsidRPr="005F2316">
        <w:rPr>
          <w:rFonts w:ascii="Times New Roman" w:eastAsia="Times New Roman" w:hAnsi="Times New Roman" w:cs="Times New Roman"/>
          <w:color w:val="000000"/>
          <w:lang w:val="en-US"/>
        </w:rPr>
        <w:br/>
      </w:r>
    </w:p>
    <w:p w14:paraId="1AA0F91C" w14:textId="77777777" w:rsidR="005F2316" w:rsidRPr="005F2316" w:rsidRDefault="005F2316" w:rsidP="005F2316">
      <w:pPr>
        <w:numPr>
          <w:ilvl w:val="3"/>
          <w:numId w:val="9"/>
        </w:numPr>
        <w:pBdr>
          <w:top w:val="nil"/>
          <w:left w:val="nil"/>
          <w:bottom w:val="nil"/>
          <w:right w:val="nil"/>
          <w:between w:val="nil"/>
        </w:pBdr>
        <w:spacing w:after="0" w:line="240" w:lineRule="auto"/>
        <w:ind w:hanging="648"/>
        <w:rPr>
          <w:color w:val="000000"/>
          <w:lang w:val="en-US"/>
        </w:rPr>
      </w:pPr>
      <w:r w:rsidRPr="005F2316">
        <w:rPr>
          <w:lang w:val="en-US"/>
        </w:rPr>
        <w:t>If the Client voluntarily terminates this agreement within 7 calendar days from Effective Date, the Company shall not be entitled to any compensation and shall refund the fee received from the Client for its Services;</w:t>
      </w:r>
      <w:r w:rsidRPr="005F2316">
        <w:rPr>
          <w:lang w:val="en-US"/>
        </w:rPr>
        <w:br/>
      </w:r>
    </w:p>
    <w:p w14:paraId="2C816045" w14:textId="77777777" w:rsidR="005F2316" w:rsidRPr="005F2316" w:rsidRDefault="005F2316" w:rsidP="005F2316">
      <w:pPr>
        <w:numPr>
          <w:ilvl w:val="3"/>
          <w:numId w:val="9"/>
        </w:numPr>
        <w:pBdr>
          <w:top w:val="nil"/>
          <w:left w:val="nil"/>
          <w:bottom w:val="nil"/>
          <w:right w:val="nil"/>
          <w:between w:val="nil"/>
        </w:pBdr>
        <w:spacing w:after="0" w:line="240" w:lineRule="auto"/>
        <w:ind w:hanging="648"/>
        <w:rPr>
          <w:color w:val="000000"/>
          <w:lang w:val="en-US"/>
        </w:rPr>
      </w:pPr>
      <w:r w:rsidRPr="005F2316">
        <w:rPr>
          <w:rFonts w:ascii="Times New Roman" w:eastAsia="Times New Roman" w:hAnsi="Times New Roman" w:cs="Times New Roman"/>
          <w:color w:val="000000"/>
          <w:lang w:val="en-US"/>
        </w:rPr>
        <w:t xml:space="preserve">If </w:t>
      </w:r>
      <w:r w:rsidRPr="005F2316">
        <w:rPr>
          <w:lang w:val="en-US"/>
        </w:rPr>
        <w:t xml:space="preserve">the </w:t>
      </w:r>
      <w:r w:rsidRPr="005F2316">
        <w:rPr>
          <w:rFonts w:ascii="Times New Roman" w:eastAsia="Times New Roman" w:hAnsi="Times New Roman" w:cs="Times New Roman"/>
          <w:color w:val="000000"/>
          <w:lang w:val="en-US"/>
        </w:rPr>
        <w:t xml:space="preserve">Client voluntarily terminates this agreement after the first </w:t>
      </w:r>
      <w:r w:rsidRPr="005F2316">
        <w:rPr>
          <w:lang w:val="en-US"/>
        </w:rPr>
        <w:t>7</w:t>
      </w:r>
      <w:r w:rsidRPr="005F2316">
        <w:rPr>
          <w:rFonts w:ascii="Times New Roman" w:eastAsia="Times New Roman" w:hAnsi="Times New Roman" w:cs="Times New Roman"/>
          <w:color w:val="000000"/>
          <w:lang w:val="en-US"/>
        </w:rPr>
        <w:t xml:space="preserve"> calendar days from </w:t>
      </w:r>
      <w:r w:rsidRPr="005F2316">
        <w:rPr>
          <w:lang w:val="en-US"/>
        </w:rPr>
        <w:t xml:space="preserve">the </w:t>
      </w:r>
      <w:r w:rsidRPr="005F2316">
        <w:rPr>
          <w:rFonts w:ascii="Times New Roman" w:eastAsia="Times New Roman" w:hAnsi="Times New Roman" w:cs="Times New Roman"/>
          <w:color w:val="000000"/>
          <w:lang w:val="en-US"/>
        </w:rPr>
        <w:t xml:space="preserve">Effective Date, </w:t>
      </w:r>
      <w:r w:rsidRPr="005F2316">
        <w:rPr>
          <w:lang w:val="en-US"/>
        </w:rPr>
        <w:t xml:space="preserve">the </w:t>
      </w:r>
      <w:r w:rsidRPr="005F2316">
        <w:rPr>
          <w:rFonts w:ascii="Times New Roman" w:eastAsia="Times New Roman" w:hAnsi="Times New Roman" w:cs="Times New Roman"/>
          <w:color w:val="000000"/>
          <w:lang w:val="en-US"/>
        </w:rPr>
        <w:t>Client shall be responsible for 30% of the total fee pursuant to the applicable invoice/SoW. This fee ensures that the Company’s efforts at devising the proper online image management strategy are at least compensated at least in part.</w:t>
      </w:r>
      <w:r w:rsidRPr="005F2316">
        <w:rPr>
          <w:rFonts w:ascii="Times New Roman" w:eastAsia="Times New Roman" w:hAnsi="Times New Roman" w:cs="Times New Roman"/>
          <w:color w:val="000000"/>
          <w:lang w:val="en-US"/>
        </w:rPr>
        <w:br/>
      </w:r>
    </w:p>
    <w:p w14:paraId="7A56FA46" w14:textId="77777777" w:rsidR="005F2316" w:rsidRDefault="005F2316" w:rsidP="005F2316">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Dispute Resolution</w:t>
      </w:r>
      <w:r>
        <w:rPr>
          <w:rFonts w:ascii="Times New Roman" w:eastAsia="Times New Roman" w:hAnsi="Times New Roman" w:cs="Times New Roman"/>
          <w:color w:val="000000"/>
        </w:rPr>
        <w:br/>
      </w:r>
    </w:p>
    <w:p w14:paraId="75CC4D02"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In the event of any controversy or claim arising out of or relating to this agreement, or the breach thereof, </w:t>
      </w:r>
      <w:r w:rsidRPr="005F2316">
        <w:rPr>
          <w:lang w:val="en-US"/>
        </w:rPr>
        <w:t xml:space="preserve">the </w:t>
      </w:r>
      <w:r w:rsidRPr="005F2316">
        <w:rPr>
          <w:rFonts w:ascii="Times New Roman" w:eastAsia="Times New Roman" w:hAnsi="Times New Roman" w:cs="Times New Roman"/>
          <w:color w:val="000000"/>
          <w:lang w:val="en-US"/>
        </w:rPr>
        <w:t>Parties hereto shall consult and negotiate with each other and, recognizing their mutual interests, attempt to reach a satisfactory solution.</w:t>
      </w:r>
      <w:r w:rsidRPr="005F2316">
        <w:rPr>
          <w:rFonts w:ascii="Times New Roman" w:eastAsia="Times New Roman" w:hAnsi="Times New Roman" w:cs="Times New Roman"/>
          <w:color w:val="000000"/>
          <w:lang w:val="en-US"/>
        </w:rPr>
        <w:br/>
      </w:r>
    </w:p>
    <w:p w14:paraId="39B3300D"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If they do not reach a settlement within a period of 60 days, then any Party may, by notice to the other Party and the American Arbitration Association (“AAA”), request mediation under the Mediation Procedures.</w:t>
      </w:r>
      <w:r w:rsidRPr="005F2316">
        <w:rPr>
          <w:rFonts w:ascii="Times New Roman" w:eastAsia="Times New Roman" w:hAnsi="Times New Roman" w:cs="Times New Roman"/>
          <w:color w:val="000000"/>
          <w:lang w:val="en-US"/>
        </w:rPr>
        <w:br/>
      </w:r>
    </w:p>
    <w:p w14:paraId="2A4732F9"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If a settlement is not reached within 60 days after service of a written request for mediation, any unresolved controversy or claim arising out of or relating to this Agreement, or the breach thereof, shall be settled by arbitration administered by AAA in accordance with Commercial Arbitration Rules.</w:t>
      </w:r>
      <w:r w:rsidRPr="005F2316">
        <w:rPr>
          <w:rFonts w:ascii="Times New Roman" w:eastAsia="Times New Roman" w:hAnsi="Times New Roman" w:cs="Times New Roman"/>
          <w:color w:val="000000"/>
          <w:lang w:val="en-US"/>
        </w:rPr>
        <w:br/>
      </w:r>
    </w:p>
    <w:p w14:paraId="087B428B"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The number of arbitrators shall be three;</w:t>
      </w:r>
      <w:r w:rsidRPr="005F2316">
        <w:rPr>
          <w:rFonts w:ascii="Times New Roman" w:eastAsia="Times New Roman" w:hAnsi="Times New Roman" w:cs="Times New Roman"/>
          <w:color w:val="000000"/>
          <w:lang w:val="en-US"/>
        </w:rPr>
        <w:br/>
      </w:r>
    </w:p>
    <w:p w14:paraId="7BB477EE" w14:textId="77777777" w:rsidR="005F2316" w:rsidRPr="005F2316" w:rsidRDefault="005F2316" w:rsidP="005F2316">
      <w:pPr>
        <w:numPr>
          <w:ilvl w:val="2"/>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Parties shall have equal rights in appointing the arbitrators.</w:t>
      </w:r>
      <w:r w:rsidRPr="005F2316">
        <w:rPr>
          <w:rFonts w:ascii="Times New Roman" w:eastAsia="Times New Roman" w:hAnsi="Times New Roman" w:cs="Times New Roman"/>
          <w:color w:val="000000"/>
          <w:lang w:val="en-US"/>
        </w:rPr>
        <w:br/>
      </w:r>
    </w:p>
    <w:p w14:paraId="5569D075"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The place of mediation and arbitration shall be San Francisco, California, United States.</w:t>
      </w:r>
      <w:r w:rsidRPr="005F2316">
        <w:rPr>
          <w:rFonts w:ascii="Times New Roman" w:eastAsia="Times New Roman" w:hAnsi="Times New Roman" w:cs="Times New Roman"/>
          <w:color w:val="000000"/>
          <w:lang w:val="en-US"/>
        </w:rPr>
        <w:br/>
      </w:r>
    </w:p>
    <w:p w14:paraId="576F0107"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Except as may be required by law, neither a Party nor its representatives may disclose the existence, content, or results of any arbitration hereunder without the prior written consent of both Parties.</w:t>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r>
    </w:p>
    <w:p w14:paraId="5887524B" w14:textId="77777777" w:rsidR="005F2316" w:rsidRDefault="005F2316" w:rsidP="005F2316">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Notices</w:t>
      </w:r>
      <w:r>
        <w:rPr>
          <w:rFonts w:ascii="Times New Roman" w:eastAsia="Times New Roman" w:hAnsi="Times New Roman" w:cs="Times New Roman"/>
          <w:color w:val="000000"/>
        </w:rPr>
        <w:br/>
      </w:r>
    </w:p>
    <w:p w14:paraId="5A6CDE89"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Any notice given in connection with this Agreement shall be in writing and be deemed delivered or transmitted by email or other electronic means at the time such notice was sent:</w:t>
      </w:r>
    </w:p>
    <w:p w14:paraId="1DA21F10" w14:textId="77777777" w:rsidR="005F2316" w:rsidRPr="005F2316" w:rsidRDefault="005F2316" w:rsidP="005F2316">
      <w:pPr>
        <w:widowControl w:val="0"/>
        <w:spacing w:before="182"/>
        <w:ind w:right="95"/>
        <w:rPr>
          <w:lang w:val="en-US"/>
        </w:rPr>
      </w:pPr>
      <w:r w:rsidRPr="005F2316">
        <w:rPr>
          <w:lang w:val="en-US"/>
        </w:rPr>
        <w:lastRenderedPageBreak/>
        <w:t>To Company:</w:t>
      </w:r>
    </w:p>
    <w:p w14:paraId="6F8E74DD" w14:textId="77777777" w:rsidR="005F2316" w:rsidRPr="005F2316" w:rsidRDefault="005F2316" w:rsidP="005F2316">
      <w:pPr>
        <w:widowControl w:val="0"/>
        <w:spacing w:before="182"/>
        <w:ind w:right="95"/>
        <w:rPr>
          <w:lang w:val="en-US"/>
        </w:rPr>
      </w:pPr>
      <w:r w:rsidRPr="005F2316">
        <w:rPr>
          <w:lang w:val="en-US"/>
        </w:rPr>
        <w:t>Reputation Earth LLC</w:t>
      </w:r>
    </w:p>
    <w:p w14:paraId="47262A23" w14:textId="77777777" w:rsidR="005F2316" w:rsidRPr="005F2316" w:rsidRDefault="005F2316" w:rsidP="005F2316">
      <w:pPr>
        <w:rPr>
          <w:lang w:val="en-US"/>
        </w:rPr>
      </w:pPr>
      <w:r w:rsidRPr="005F2316">
        <w:rPr>
          <w:lang w:val="en-US"/>
        </w:rPr>
        <w:t>750 La Playa Street 540</w:t>
      </w:r>
    </w:p>
    <w:p w14:paraId="1E2B5144" w14:textId="77777777" w:rsidR="005F2316" w:rsidRPr="005F2316" w:rsidRDefault="005F2316" w:rsidP="005F2316">
      <w:pPr>
        <w:rPr>
          <w:lang w:val="en-US"/>
        </w:rPr>
      </w:pPr>
      <w:r w:rsidRPr="005F2316">
        <w:rPr>
          <w:lang w:val="en-US"/>
        </w:rPr>
        <w:t xml:space="preserve">San Francisco, CA 94121 </w:t>
      </w:r>
    </w:p>
    <w:p w14:paraId="7ED95B4A" w14:textId="77777777" w:rsidR="005F2316" w:rsidRPr="005F2316" w:rsidRDefault="005F2316" w:rsidP="005F2316">
      <w:pPr>
        <w:rPr>
          <w:lang w:val="en-US"/>
        </w:rPr>
      </w:pPr>
      <w:r w:rsidRPr="005F2316">
        <w:rPr>
          <w:lang w:val="en-US"/>
        </w:rPr>
        <w:t>Attention: Arsenii Katkov</w:t>
      </w:r>
    </w:p>
    <w:p w14:paraId="739031EC" w14:textId="77777777" w:rsidR="005F2316" w:rsidRPr="005F2316" w:rsidRDefault="005F2316" w:rsidP="005F2316">
      <w:pPr>
        <w:rPr>
          <w:lang w:val="en-US"/>
        </w:rPr>
      </w:pPr>
      <w:r w:rsidRPr="005F2316">
        <w:rPr>
          <w:lang w:val="en-US"/>
        </w:rPr>
        <w:t xml:space="preserve">ceo@rep.earth </w:t>
      </w:r>
    </w:p>
    <w:p w14:paraId="7DD8174D" w14:textId="77777777" w:rsidR="005F2316" w:rsidRPr="005F2316" w:rsidRDefault="005F2316" w:rsidP="005F2316">
      <w:pPr>
        <w:rPr>
          <w:lang w:val="en-US"/>
        </w:rPr>
      </w:pPr>
    </w:p>
    <w:p w14:paraId="6602ECD1" w14:textId="77777777" w:rsidR="005F2316" w:rsidRPr="005F2316" w:rsidRDefault="005F2316" w:rsidP="005F2316">
      <w:pPr>
        <w:rPr>
          <w:highlight w:val="yellow"/>
          <w:lang w:val="en-US"/>
        </w:rPr>
      </w:pPr>
      <w:r w:rsidRPr="005F2316">
        <w:rPr>
          <w:highlight w:val="yellow"/>
          <w:lang w:val="en-US"/>
        </w:rPr>
        <w:t>To Client:</w:t>
      </w:r>
      <w:r w:rsidRPr="005F2316">
        <w:rPr>
          <w:highlight w:val="yellow"/>
          <w:lang w:val="en-US"/>
        </w:rPr>
        <w:br/>
      </w:r>
    </w:p>
    <w:p w14:paraId="1943F3E8" w14:textId="77777777" w:rsidR="005F2316" w:rsidRDefault="005F2316" w:rsidP="005F2316">
      <w:pPr>
        <w:rPr>
          <w:highlight w:val="yellow"/>
        </w:rPr>
      </w:pPr>
      <w:r>
        <w:rPr>
          <w:highlight w:val="yellow"/>
        </w:rPr>
        <w:t xml:space="preserve">Address: </w:t>
      </w:r>
    </w:p>
    <w:p w14:paraId="5EF0C6EC" w14:textId="77777777" w:rsidR="005F2316" w:rsidRDefault="005F2316" w:rsidP="005F2316">
      <w:pPr>
        <w:rPr>
          <w:highlight w:val="yellow"/>
        </w:rPr>
      </w:pPr>
      <w:r>
        <w:rPr>
          <w:highlight w:val="yellow"/>
        </w:rPr>
        <w:t xml:space="preserve">Attention: </w:t>
      </w:r>
    </w:p>
    <w:p w14:paraId="560C3C0D" w14:textId="77777777" w:rsidR="005F2316" w:rsidRDefault="005F2316" w:rsidP="005F2316">
      <w:pPr>
        <w:rPr>
          <w:highlight w:val="yellow"/>
        </w:rPr>
      </w:pPr>
      <w:r>
        <w:rPr>
          <w:highlight w:val="yellow"/>
        </w:rPr>
        <w:t xml:space="preserve">Email: </w:t>
      </w:r>
    </w:p>
    <w:p w14:paraId="2E68A347" w14:textId="77777777" w:rsidR="005F2316" w:rsidRDefault="005F2316" w:rsidP="005F2316"/>
    <w:p w14:paraId="7F4CAB7D"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Any Party may change its address by giving due notice to </w:t>
      </w:r>
      <w:r w:rsidRPr="005F2316">
        <w:rPr>
          <w:lang w:val="en-US"/>
        </w:rPr>
        <w:t xml:space="preserve">the </w:t>
      </w:r>
      <w:r w:rsidRPr="005F2316">
        <w:rPr>
          <w:rFonts w:ascii="Times New Roman" w:eastAsia="Times New Roman" w:hAnsi="Times New Roman" w:cs="Times New Roman"/>
          <w:color w:val="000000"/>
          <w:lang w:val="en-US"/>
        </w:rPr>
        <w:t>other Party in accordance with the provisions of this section.</w:t>
      </w:r>
      <w:r w:rsidRPr="005F2316">
        <w:rPr>
          <w:rFonts w:ascii="Times New Roman" w:eastAsia="Times New Roman" w:hAnsi="Times New Roman" w:cs="Times New Roman"/>
          <w:color w:val="000000"/>
          <w:lang w:val="en-US"/>
        </w:rPr>
        <w:br/>
      </w:r>
    </w:p>
    <w:p w14:paraId="3B5BCC4D"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It is the responsibility of </w:t>
      </w:r>
      <w:r w:rsidRPr="005F2316">
        <w:rPr>
          <w:lang w:val="en-US"/>
        </w:rPr>
        <w:t xml:space="preserve">the </w:t>
      </w:r>
      <w:r w:rsidRPr="005F2316">
        <w:rPr>
          <w:rFonts w:ascii="Times New Roman" w:eastAsia="Times New Roman" w:hAnsi="Times New Roman" w:cs="Times New Roman"/>
          <w:color w:val="000000"/>
          <w:lang w:val="en-US"/>
        </w:rPr>
        <w:t xml:space="preserve">Client to ensure </w:t>
      </w:r>
      <w:r w:rsidRPr="005F2316">
        <w:rPr>
          <w:lang w:val="en-US"/>
        </w:rPr>
        <w:t xml:space="preserve">the </w:t>
      </w:r>
      <w:r w:rsidRPr="005F2316">
        <w:rPr>
          <w:rFonts w:ascii="Times New Roman" w:eastAsia="Times New Roman" w:hAnsi="Times New Roman" w:cs="Times New Roman"/>
          <w:color w:val="000000"/>
          <w:lang w:val="en-US"/>
        </w:rPr>
        <w:t>Company has the correct email address for Client.</w:t>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r>
    </w:p>
    <w:p w14:paraId="4BB98368" w14:textId="77777777" w:rsidR="005F2316" w:rsidRDefault="005F2316" w:rsidP="005F2316">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Non-Disparagement</w:t>
      </w:r>
      <w:r>
        <w:rPr>
          <w:rFonts w:ascii="Times New Roman" w:eastAsia="Times New Roman" w:hAnsi="Times New Roman" w:cs="Times New Roman"/>
          <w:color w:val="000000"/>
        </w:rPr>
        <w:br/>
      </w:r>
    </w:p>
    <w:p w14:paraId="26F31A07"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At all times after </w:t>
      </w:r>
      <w:r w:rsidRPr="005F2316">
        <w:rPr>
          <w:lang w:val="en-US"/>
        </w:rPr>
        <w:t xml:space="preserve">the </w:t>
      </w:r>
      <w:r w:rsidRPr="005F2316">
        <w:rPr>
          <w:rFonts w:ascii="Times New Roman" w:eastAsia="Times New Roman" w:hAnsi="Times New Roman" w:cs="Times New Roman"/>
          <w:color w:val="000000"/>
          <w:lang w:val="en-US"/>
        </w:rPr>
        <w:t xml:space="preserve">Effective Date, </w:t>
      </w:r>
      <w:r w:rsidRPr="005F2316">
        <w:rPr>
          <w:lang w:val="en-US"/>
        </w:rPr>
        <w:t xml:space="preserve">the </w:t>
      </w:r>
      <w:r w:rsidRPr="005F2316">
        <w:rPr>
          <w:rFonts w:ascii="Times New Roman" w:eastAsia="Times New Roman" w:hAnsi="Times New Roman" w:cs="Times New Roman"/>
          <w:color w:val="000000"/>
          <w:lang w:val="en-US"/>
        </w:rPr>
        <w:t xml:space="preserve">Client will not disparage or criticize, orally or in writing, </w:t>
      </w:r>
      <w:r w:rsidRPr="005F2316">
        <w:rPr>
          <w:lang w:val="en-US"/>
        </w:rPr>
        <w:t xml:space="preserve">the </w:t>
      </w:r>
      <w:r w:rsidRPr="005F2316">
        <w:rPr>
          <w:rFonts w:ascii="Times New Roman" w:eastAsia="Times New Roman" w:hAnsi="Times New Roman" w:cs="Times New Roman"/>
          <w:color w:val="000000"/>
          <w:lang w:val="en-US"/>
        </w:rPr>
        <w:t>Company's business, products, policies, decisions, directors, officers, or employees or any of its operating divisions, subsidiaries, or affiliates to any person or entity.</w:t>
      </w:r>
      <w:r w:rsidRPr="005F2316">
        <w:rPr>
          <w:rFonts w:ascii="Times New Roman" w:eastAsia="Times New Roman" w:hAnsi="Times New Roman" w:cs="Times New Roman"/>
          <w:color w:val="000000"/>
          <w:lang w:val="en-US"/>
        </w:rPr>
        <w:br/>
      </w:r>
    </w:p>
    <w:p w14:paraId="573A51F0"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highlight w:val="white"/>
          <w:lang w:val="en-US"/>
        </w:rPr>
        <w:t xml:space="preserve">The </w:t>
      </w:r>
      <w:r w:rsidRPr="005F2316">
        <w:rPr>
          <w:rFonts w:ascii="Times New Roman" w:eastAsia="Times New Roman" w:hAnsi="Times New Roman" w:cs="Times New Roman"/>
          <w:color w:val="000000"/>
          <w:highlight w:val="white"/>
          <w:lang w:val="en-US"/>
        </w:rPr>
        <w:t xml:space="preserve">Client acknowledges that </w:t>
      </w:r>
      <w:r w:rsidRPr="005F2316">
        <w:rPr>
          <w:lang w:val="en-US"/>
        </w:rPr>
        <w:t xml:space="preserve">the </w:t>
      </w:r>
      <w:r w:rsidRPr="005F2316">
        <w:rPr>
          <w:rFonts w:ascii="Times New Roman" w:eastAsia="Times New Roman" w:hAnsi="Times New Roman" w:cs="Times New Roman"/>
          <w:color w:val="000000"/>
          <w:highlight w:val="white"/>
          <w:lang w:val="en-US"/>
        </w:rPr>
        <w:t xml:space="preserve">Client will be required to reimburse </w:t>
      </w:r>
      <w:r w:rsidRPr="005F2316">
        <w:rPr>
          <w:lang w:val="en-US"/>
        </w:rPr>
        <w:t xml:space="preserve">the </w:t>
      </w:r>
      <w:r w:rsidRPr="005F2316">
        <w:rPr>
          <w:rFonts w:ascii="Times New Roman" w:eastAsia="Times New Roman" w:hAnsi="Times New Roman" w:cs="Times New Roman"/>
          <w:color w:val="000000"/>
          <w:highlight w:val="white"/>
          <w:lang w:val="en-US"/>
        </w:rPr>
        <w:t>Company for all the damages it will sustain in case of violating Section 9.1 of this agreement.</w:t>
      </w:r>
      <w:r w:rsidRPr="005F2316">
        <w:rPr>
          <w:rFonts w:ascii="Times New Roman" w:eastAsia="Times New Roman" w:hAnsi="Times New Roman" w:cs="Times New Roman"/>
          <w:color w:val="000000"/>
          <w:highlight w:val="white"/>
          <w:lang w:val="en-US"/>
        </w:rPr>
        <w:br/>
      </w:r>
      <w:r w:rsidRPr="005F2316">
        <w:rPr>
          <w:rFonts w:ascii="Times New Roman" w:eastAsia="Times New Roman" w:hAnsi="Times New Roman" w:cs="Times New Roman"/>
          <w:color w:val="000000"/>
          <w:highlight w:val="white"/>
          <w:lang w:val="en-US"/>
        </w:rPr>
        <w:br/>
      </w:r>
    </w:p>
    <w:p w14:paraId="73664465" w14:textId="77777777" w:rsidR="005F2316" w:rsidRDefault="005F2316" w:rsidP="005F2316">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Force Majeure</w:t>
      </w:r>
      <w:r>
        <w:rPr>
          <w:rFonts w:ascii="Times New Roman" w:eastAsia="Times New Roman" w:hAnsi="Times New Roman" w:cs="Times New Roman"/>
          <w:color w:val="000000"/>
        </w:rPr>
        <w:br/>
      </w:r>
    </w:p>
    <w:p w14:paraId="355AB939"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Neither Party shall be deemed in default or otherwise liable for any delay in or failure of its performance under this agreement or any SoW (other than payment obligations) by reason of any Act of God, fire, natural disaster, accident, riot, act of government, strike, or labor dispute, shortage of materials or supplies, failure of transportation or communication or of suppliers of goods or services, or any other cause beyond the reasonable control of such Party.</w:t>
      </w:r>
      <w:r w:rsidRPr="005F2316">
        <w:rPr>
          <w:rFonts w:ascii="Times New Roman" w:eastAsia="Times New Roman" w:hAnsi="Times New Roman" w:cs="Times New Roman"/>
          <w:color w:val="000000"/>
          <w:lang w:val="en-US"/>
        </w:rPr>
        <w:br/>
      </w:r>
    </w:p>
    <w:p w14:paraId="74809426"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Performance times shall be considered extended for a period of time equivalent to the time lost because of such delay.</w:t>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r>
    </w:p>
    <w:p w14:paraId="03C06AD9" w14:textId="77777777" w:rsidR="005F2316" w:rsidRPr="005F2316" w:rsidRDefault="005F2316" w:rsidP="005F2316">
      <w:pPr>
        <w:numPr>
          <w:ilvl w:val="0"/>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Severability</w:t>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t>In the event that any one or more of the provisions of this agreement are held invalid, illegal, or unenforceable in any respect, the validity, legality, and enforceability of the remaining provisions of this agreement shall not be affected.</w:t>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r>
    </w:p>
    <w:p w14:paraId="07CFAFD2" w14:textId="77777777" w:rsidR="005F2316" w:rsidRDefault="005F2316" w:rsidP="005F2316">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Assignment</w:t>
      </w:r>
      <w:r>
        <w:rPr>
          <w:rFonts w:ascii="Times New Roman" w:eastAsia="Times New Roman" w:hAnsi="Times New Roman" w:cs="Times New Roman"/>
          <w:color w:val="000000"/>
        </w:rPr>
        <w:br/>
      </w:r>
    </w:p>
    <w:p w14:paraId="4598CC7A"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lang w:val="en-US"/>
        </w:rPr>
        <w:lastRenderedPageBreak/>
        <w:t>W</w:t>
      </w:r>
      <w:r w:rsidRPr="005F2316">
        <w:rPr>
          <w:rFonts w:ascii="Times New Roman" w:eastAsia="Times New Roman" w:hAnsi="Times New Roman" w:cs="Times New Roman"/>
          <w:color w:val="000000"/>
          <w:lang w:val="en-US"/>
        </w:rPr>
        <w:t xml:space="preserve">ithout notice to, </w:t>
      </w:r>
      <w:r w:rsidRPr="005F2316">
        <w:rPr>
          <w:lang w:val="en-US"/>
        </w:rPr>
        <w:t>or</w:t>
      </w:r>
      <w:r w:rsidRPr="005F2316">
        <w:rPr>
          <w:rFonts w:ascii="Times New Roman" w:eastAsia="Times New Roman" w:hAnsi="Times New Roman" w:cs="Times New Roman"/>
          <w:color w:val="000000"/>
          <w:lang w:val="en-US"/>
        </w:rPr>
        <w:t xml:space="preserve"> consent </w:t>
      </w:r>
      <w:r w:rsidRPr="005F2316">
        <w:rPr>
          <w:lang w:val="en-US"/>
        </w:rPr>
        <w:t>from,</w:t>
      </w:r>
      <w:r w:rsidRPr="005F2316">
        <w:rPr>
          <w:rFonts w:ascii="Times New Roman" w:eastAsia="Times New Roman" w:hAnsi="Times New Roman" w:cs="Times New Roman"/>
          <w:color w:val="000000"/>
          <w:lang w:val="en-US"/>
        </w:rPr>
        <w:t xml:space="preserve"> </w:t>
      </w:r>
      <w:r w:rsidRPr="005F2316">
        <w:rPr>
          <w:lang w:val="en-US"/>
        </w:rPr>
        <w:t>the Client</w:t>
      </w:r>
      <w:r w:rsidRPr="005F2316">
        <w:rPr>
          <w:rFonts w:ascii="Times New Roman" w:eastAsia="Times New Roman" w:hAnsi="Times New Roman" w:cs="Times New Roman"/>
          <w:color w:val="000000"/>
          <w:lang w:val="en-US"/>
        </w:rPr>
        <w:t xml:space="preserve">, the Company </w:t>
      </w:r>
      <w:r w:rsidRPr="005F2316">
        <w:rPr>
          <w:lang w:val="en-US"/>
        </w:rPr>
        <w:t xml:space="preserve">may </w:t>
      </w:r>
      <w:r w:rsidRPr="005F2316">
        <w:rPr>
          <w:rFonts w:ascii="Times New Roman" w:eastAsia="Times New Roman" w:hAnsi="Times New Roman" w:cs="Times New Roman"/>
          <w:color w:val="000000"/>
          <w:lang w:val="en-US"/>
        </w:rPr>
        <w:t>assign its rights, duties, or obligations under this agreement, in whole or in part to its affiliates, partners, and/or successors.</w:t>
      </w:r>
      <w:r w:rsidRPr="005F2316">
        <w:rPr>
          <w:rFonts w:ascii="Times New Roman" w:eastAsia="Times New Roman" w:hAnsi="Times New Roman" w:cs="Times New Roman"/>
          <w:color w:val="000000"/>
          <w:lang w:val="en-US"/>
        </w:rPr>
        <w:br/>
      </w:r>
    </w:p>
    <w:p w14:paraId="11E93F36"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lang w:val="en-US"/>
        </w:rPr>
        <w:t xml:space="preserve">The </w:t>
      </w:r>
      <w:r w:rsidRPr="005F2316">
        <w:rPr>
          <w:rFonts w:ascii="Times New Roman" w:eastAsia="Times New Roman" w:hAnsi="Times New Roman" w:cs="Times New Roman"/>
          <w:color w:val="000000"/>
          <w:lang w:val="en-US"/>
        </w:rPr>
        <w:t xml:space="preserve">Client may not assign their rights, duties, or obligations under this agreement, in whole or in part, without the prior written consent of </w:t>
      </w:r>
      <w:r w:rsidRPr="005F2316">
        <w:rPr>
          <w:lang w:val="en-US"/>
        </w:rPr>
        <w:t xml:space="preserve">the </w:t>
      </w:r>
      <w:r w:rsidRPr="005F2316">
        <w:rPr>
          <w:rFonts w:ascii="Times New Roman" w:eastAsia="Times New Roman" w:hAnsi="Times New Roman" w:cs="Times New Roman"/>
          <w:color w:val="000000"/>
          <w:lang w:val="en-US"/>
        </w:rPr>
        <w:t>Company.</w:t>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r>
    </w:p>
    <w:p w14:paraId="3C2ABAC2" w14:textId="77777777" w:rsidR="005F2316" w:rsidRDefault="005F2316" w:rsidP="005F2316">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Governing Law; Entire Agreement</w:t>
      </w:r>
      <w:r>
        <w:rPr>
          <w:rFonts w:ascii="Times New Roman" w:eastAsia="Times New Roman" w:hAnsi="Times New Roman" w:cs="Times New Roman"/>
          <w:color w:val="000000"/>
        </w:rPr>
        <w:br/>
      </w:r>
    </w:p>
    <w:p w14:paraId="4E4B6A89"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This agreement and each SoW shall be governed by and construed in accordance with the laws of the State of </w:t>
      </w:r>
      <w:r w:rsidRPr="005F2316">
        <w:rPr>
          <w:lang w:val="en-US"/>
        </w:rPr>
        <w:t>California</w:t>
      </w:r>
      <w:r w:rsidRPr="005F2316">
        <w:rPr>
          <w:rFonts w:ascii="Times New Roman" w:eastAsia="Times New Roman" w:hAnsi="Times New Roman" w:cs="Times New Roman"/>
          <w:color w:val="000000"/>
          <w:lang w:val="en-US"/>
        </w:rPr>
        <w:t>, United States, without regard to its conflict of laws provisions.</w:t>
      </w:r>
      <w:r w:rsidRPr="005F2316">
        <w:rPr>
          <w:rFonts w:ascii="Times New Roman" w:eastAsia="Times New Roman" w:hAnsi="Times New Roman" w:cs="Times New Roman"/>
          <w:color w:val="000000"/>
          <w:lang w:val="en-US"/>
        </w:rPr>
        <w:br/>
      </w:r>
    </w:p>
    <w:p w14:paraId="3E42DD3D"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 xml:space="preserve">The exclusive jurisdiction and venue for all legal actions arising out of or related to this agreement shall be in courts of competent subject matter jurisdiction located in the State of </w:t>
      </w:r>
      <w:r w:rsidRPr="005F2316">
        <w:rPr>
          <w:lang w:val="en-US"/>
        </w:rPr>
        <w:t>California</w:t>
      </w:r>
      <w:r w:rsidRPr="005F2316">
        <w:rPr>
          <w:rFonts w:ascii="Times New Roman" w:eastAsia="Times New Roman" w:hAnsi="Times New Roman" w:cs="Times New Roman"/>
          <w:color w:val="000000"/>
          <w:lang w:val="en-US"/>
        </w:rPr>
        <w:t>, United States.</w:t>
      </w:r>
      <w:r w:rsidRPr="005F2316">
        <w:rPr>
          <w:rFonts w:ascii="Times New Roman" w:eastAsia="Times New Roman" w:hAnsi="Times New Roman" w:cs="Times New Roman"/>
          <w:color w:val="000000"/>
          <w:lang w:val="en-US"/>
        </w:rPr>
        <w:br/>
      </w:r>
    </w:p>
    <w:p w14:paraId="262E5457"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This agreement, together with any SoWs executed pursuant hereto, constitutes the entire agreement between Parties with respect to the subject matter hereof, and supersedes all previous or contemporaneous agreements, proposals, understandings, and representations, written or oral, with respect to the subject matter hereof.</w:t>
      </w:r>
      <w:r w:rsidRPr="005F2316">
        <w:rPr>
          <w:rFonts w:ascii="Times New Roman" w:eastAsia="Times New Roman" w:hAnsi="Times New Roman" w:cs="Times New Roman"/>
          <w:color w:val="000000"/>
          <w:lang w:val="en-US"/>
        </w:rPr>
        <w:br/>
      </w:r>
    </w:p>
    <w:p w14:paraId="5A6645A7" w14:textId="77777777" w:rsidR="005F2316" w:rsidRPr="005F2316" w:rsidRDefault="005F2316" w:rsidP="005F2316">
      <w:pPr>
        <w:numPr>
          <w:ilvl w:val="1"/>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Neither this agreement nor any SoW may be modified or amended except in writing by duly authorized representatives of each Party.</w:t>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r>
    </w:p>
    <w:p w14:paraId="208AEC6A" w14:textId="77777777" w:rsidR="005F2316" w:rsidRPr="005F2316" w:rsidRDefault="005F2316" w:rsidP="005F2316">
      <w:pPr>
        <w:numPr>
          <w:ilvl w:val="0"/>
          <w:numId w:val="9"/>
        </w:numPr>
        <w:pBdr>
          <w:top w:val="nil"/>
          <w:left w:val="nil"/>
          <w:bottom w:val="nil"/>
          <w:right w:val="nil"/>
          <w:between w:val="nil"/>
        </w:pBdr>
        <w:spacing w:after="0" w:line="240" w:lineRule="auto"/>
        <w:rPr>
          <w:color w:val="000000"/>
          <w:lang w:val="en-US"/>
        </w:rPr>
      </w:pPr>
      <w:r w:rsidRPr="005F2316">
        <w:rPr>
          <w:rFonts w:ascii="Times New Roman" w:eastAsia="Times New Roman" w:hAnsi="Times New Roman" w:cs="Times New Roman"/>
          <w:color w:val="000000"/>
          <w:lang w:val="en-US"/>
        </w:rPr>
        <w:t>Waiver</w:t>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t>The waiver by either Party of a breach, default, delay, or omission of any of the provisions of this agreement by the other Party shall not be construed as a waiver of any subsequent breach of the same or other provisions.</w:t>
      </w:r>
      <w:r w:rsidRPr="005F2316">
        <w:rPr>
          <w:rFonts w:ascii="Times New Roman" w:eastAsia="Times New Roman" w:hAnsi="Times New Roman" w:cs="Times New Roman"/>
          <w:color w:val="000000"/>
          <w:lang w:val="en-US"/>
        </w:rPr>
        <w:br/>
      </w:r>
    </w:p>
    <w:p w14:paraId="0C9C62B2" w14:textId="77777777" w:rsidR="005F2316" w:rsidRDefault="005F2316" w:rsidP="005F2316">
      <w:pPr>
        <w:numPr>
          <w:ilvl w:val="0"/>
          <w:numId w:val="9"/>
        </w:numPr>
        <w:pBdr>
          <w:top w:val="nil"/>
          <w:left w:val="nil"/>
          <w:bottom w:val="nil"/>
          <w:right w:val="nil"/>
          <w:between w:val="nil"/>
        </w:pBdr>
        <w:spacing w:after="0" w:line="240" w:lineRule="auto"/>
      </w:pPr>
      <w:r>
        <w:t>Counterparts</w:t>
      </w:r>
    </w:p>
    <w:p w14:paraId="66830561" w14:textId="77777777" w:rsidR="005F2316" w:rsidRDefault="005F2316" w:rsidP="005F2316">
      <w:pPr>
        <w:pBdr>
          <w:top w:val="nil"/>
          <w:left w:val="nil"/>
          <w:bottom w:val="nil"/>
          <w:right w:val="nil"/>
          <w:between w:val="nil"/>
        </w:pBdr>
        <w:ind w:left="360"/>
      </w:pPr>
    </w:p>
    <w:p w14:paraId="4B72355A" w14:textId="77777777" w:rsidR="005F2316" w:rsidRPr="005F2316" w:rsidRDefault="005F2316" w:rsidP="005F2316">
      <w:pPr>
        <w:pBdr>
          <w:top w:val="nil"/>
          <w:left w:val="nil"/>
          <w:bottom w:val="nil"/>
          <w:right w:val="nil"/>
          <w:between w:val="nil"/>
        </w:pBdr>
        <w:ind w:left="360"/>
        <w:rPr>
          <w:lang w:val="en-US"/>
        </w:rPr>
      </w:pPr>
      <w:r w:rsidRPr="005F2316">
        <w:rPr>
          <w:lang w:val="en-US"/>
        </w:rPr>
        <w:t>This agreement may be executed in counterparts, each of which will be deemed to be an original and all of which together constitute one and the same instrument.</w:t>
      </w:r>
    </w:p>
    <w:p w14:paraId="777592BC" w14:textId="77777777" w:rsidR="005F2316" w:rsidRPr="005F2316" w:rsidRDefault="005F2316" w:rsidP="005F2316">
      <w:pPr>
        <w:pBdr>
          <w:top w:val="nil"/>
          <w:left w:val="nil"/>
          <w:bottom w:val="nil"/>
          <w:right w:val="nil"/>
          <w:between w:val="nil"/>
        </w:pBdr>
        <w:ind w:left="360"/>
        <w:rPr>
          <w:lang w:val="en-US"/>
        </w:rPr>
      </w:pPr>
    </w:p>
    <w:p w14:paraId="748B3CB7" w14:textId="77777777" w:rsidR="005F2316" w:rsidRDefault="005F2316" w:rsidP="005F2316">
      <w:pPr>
        <w:numPr>
          <w:ilvl w:val="0"/>
          <w:numId w:val="9"/>
        </w:numPr>
        <w:pBdr>
          <w:top w:val="nil"/>
          <w:left w:val="nil"/>
          <w:bottom w:val="nil"/>
          <w:right w:val="nil"/>
          <w:between w:val="nil"/>
        </w:pBdr>
        <w:spacing w:after="0" w:line="240" w:lineRule="auto"/>
      </w:pPr>
      <w:r>
        <w:t>Execution</w:t>
      </w:r>
    </w:p>
    <w:p w14:paraId="1CA53397" w14:textId="77777777" w:rsidR="005F2316" w:rsidRDefault="005F2316" w:rsidP="005F2316">
      <w:pPr>
        <w:pBdr>
          <w:top w:val="nil"/>
          <w:left w:val="nil"/>
          <w:bottom w:val="nil"/>
          <w:right w:val="nil"/>
          <w:between w:val="nil"/>
        </w:pBdr>
        <w:ind w:left="360"/>
      </w:pPr>
    </w:p>
    <w:p w14:paraId="39470095" w14:textId="69EA2029" w:rsidR="005F2316" w:rsidRPr="005F2316" w:rsidRDefault="005F2316" w:rsidP="005F2316">
      <w:pPr>
        <w:pBdr>
          <w:top w:val="nil"/>
          <w:left w:val="nil"/>
          <w:bottom w:val="nil"/>
          <w:right w:val="nil"/>
          <w:between w:val="nil"/>
        </w:pBdr>
        <w:ind w:left="360"/>
        <w:rPr>
          <w:color w:val="212529"/>
          <w:lang w:val="en-US"/>
        </w:rPr>
      </w:pPr>
      <w:r w:rsidRPr="005F2316">
        <w:rPr>
          <w:lang w:val="en-US"/>
        </w:rPr>
        <w:t>Parties acknowledge and agree that this agreement may be executed by electronic signature, which shall be considered as an original signature for all purposes and shall have the same force and effect as an original signature. Without limitation, “electronic signature” shall include signature t</w:t>
      </w:r>
      <w:r w:rsidRPr="005F2316">
        <w:rPr>
          <w:color w:val="212529"/>
          <w:lang w:val="en-US"/>
        </w:rPr>
        <w:t>ransmitted by facsimile, email, or other means of electronic communication capable of producing a printed copy.</w:t>
      </w:r>
      <w:r w:rsidRPr="005F2316">
        <w:rPr>
          <w:rFonts w:ascii="Times New Roman" w:eastAsia="Times New Roman" w:hAnsi="Times New Roman" w:cs="Times New Roman"/>
          <w:color w:val="000000"/>
          <w:lang w:val="en-US"/>
        </w:rPr>
        <w:br/>
      </w:r>
    </w:p>
    <w:p w14:paraId="5649AEE5" w14:textId="77777777" w:rsidR="005F2316" w:rsidRDefault="005F2316">
      <w:pP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br w:type="page"/>
      </w:r>
    </w:p>
    <w:p w14:paraId="73EE2B1E" w14:textId="1838CE29" w:rsidR="005F2316" w:rsidRPr="005F2316" w:rsidRDefault="005F2316" w:rsidP="005F2316">
      <w:pPr>
        <w:pBdr>
          <w:top w:val="nil"/>
          <w:left w:val="nil"/>
          <w:bottom w:val="nil"/>
          <w:right w:val="nil"/>
          <w:between w:val="nil"/>
        </w:pBdr>
        <w:ind w:left="360"/>
        <w:rPr>
          <w:color w:val="000000"/>
          <w:lang w:val="en-US"/>
        </w:rPr>
      </w:pPr>
      <w:r w:rsidRPr="005F2316">
        <w:rPr>
          <w:rFonts w:ascii="Times New Roman" w:eastAsia="Times New Roman" w:hAnsi="Times New Roman" w:cs="Times New Roman"/>
          <w:color w:val="000000"/>
          <w:lang w:val="en-US"/>
        </w:rPr>
        <w:lastRenderedPageBreak/>
        <w:t xml:space="preserve">In witness thereof, </w:t>
      </w:r>
      <w:r w:rsidRPr="005F2316">
        <w:rPr>
          <w:lang w:val="en-US"/>
        </w:rPr>
        <w:t xml:space="preserve">the </w:t>
      </w:r>
      <w:r w:rsidRPr="005F2316">
        <w:rPr>
          <w:rFonts w:ascii="Times New Roman" w:eastAsia="Times New Roman" w:hAnsi="Times New Roman" w:cs="Times New Roman"/>
          <w:color w:val="000000"/>
          <w:lang w:val="en-US"/>
        </w:rPr>
        <w:t>Parties have duly executed this Agreement:</w:t>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t>Company</w:t>
      </w:r>
    </w:p>
    <w:p w14:paraId="12F919AF" w14:textId="77777777" w:rsidR="005F2316" w:rsidRPr="005F2316" w:rsidRDefault="005F2316" w:rsidP="005F2316">
      <w:pPr>
        <w:pBdr>
          <w:top w:val="nil"/>
          <w:left w:val="nil"/>
          <w:bottom w:val="nil"/>
          <w:right w:val="nil"/>
          <w:between w:val="nil"/>
        </w:pBdr>
        <w:ind w:left="360"/>
        <w:rPr>
          <w:color w:val="000000"/>
          <w:lang w:val="en-US"/>
        </w:rPr>
      </w:pPr>
      <w:r w:rsidRPr="005F2316">
        <w:rPr>
          <w:rFonts w:ascii="Times New Roman" w:eastAsia="Times New Roman" w:hAnsi="Times New Roman" w:cs="Times New Roman"/>
          <w:color w:val="000000"/>
          <w:lang w:val="en-US"/>
        </w:rPr>
        <w:br/>
        <w:t>_________________________________________________</w:t>
      </w:r>
      <w:r w:rsidRPr="005F2316">
        <w:rPr>
          <w:rFonts w:ascii="Times New Roman" w:eastAsia="Times New Roman" w:hAnsi="Times New Roman" w:cs="Times New Roman"/>
          <w:color w:val="000000"/>
          <w:lang w:val="en-US"/>
        </w:rPr>
        <w:br/>
        <w:t>Arsenii Katkov, CEO</w:t>
      </w:r>
    </w:p>
    <w:p w14:paraId="795B04BF" w14:textId="77777777" w:rsidR="005F2316" w:rsidRPr="005F2316" w:rsidRDefault="005F2316" w:rsidP="005F2316">
      <w:pPr>
        <w:pBdr>
          <w:top w:val="nil"/>
          <w:left w:val="nil"/>
          <w:bottom w:val="nil"/>
          <w:right w:val="nil"/>
          <w:between w:val="nil"/>
        </w:pBdr>
        <w:ind w:left="360"/>
        <w:rPr>
          <w:color w:val="000000"/>
          <w:lang w:val="en-US"/>
        </w:rPr>
      </w:pPr>
      <w:r w:rsidRPr="005F2316">
        <w:rPr>
          <w:rFonts w:ascii="Times New Roman" w:eastAsia="Times New Roman" w:hAnsi="Times New Roman" w:cs="Times New Roman"/>
          <w:color w:val="000000"/>
          <w:lang w:val="en-US"/>
        </w:rPr>
        <w:t>Reputation Earth LLC</w:t>
      </w:r>
      <w:r w:rsidRPr="005F2316">
        <w:rPr>
          <w:rFonts w:ascii="Times New Roman" w:eastAsia="Times New Roman" w:hAnsi="Times New Roman" w:cs="Times New Roman"/>
          <w:color w:val="000000"/>
          <w:lang w:val="en-US"/>
        </w:rPr>
        <w:br/>
        <w:t>ceo@rep.earth</w:t>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r>
      <w:r w:rsidRPr="005F2316">
        <w:rPr>
          <w:rFonts w:ascii="Times New Roman" w:eastAsia="Times New Roman" w:hAnsi="Times New Roman" w:cs="Times New Roman"/>
          <w:color w:val="000000"/>
          <w:lang w:val="en-US"/>
        </w:rPr>
        <w:br/>
        <w:t>Client</w:t>
      </w:r>
    </w:p>
    <w:p w14:paraId="33D1F9BD" w14:textId="77777777" w:rsidR="005F2316" w:rsidRPr="005F2316" w:rsidRDefault="005F2316" w:rsidP="005F2316">
      <w:pPr>
        <w:pBdr>
          <w:top w:val="nil"/>
          <w:left w:val="nil"/>
          <w:bottom w:val="nil"/>
          <w:right w:val="nil"/>
          <w:between w:val="nil"/>
        </w:pBdr>
        <w:ind w:left="360"/>
        <w:rPr>
          <w:color w:val="000000"/>
          <w:lang w:val="en-US"/>
        </w:rPr>
      </w:pPr>
      <w:r w:rsidRPr="005F2316">
        <w:rPr>
          <w:rFonts w:ascii="Times New Roman" w:eastAsia="Times New Roman" w:hAnsi="Times New Roman" w:cs="Times New Roman"/>
          <w:color w:val="000000"/>
          <w:lang w:val="en-US"/>
        </w:rPr>
        <w:br/>
        <w:t>_________________________________________________</w:t>
      </w:r>
    </w:p>
    <w:p w14:paraId="1966A64C" w14:textId="77777777" w:rsidR="005F2316" w:rsidRPr="005F2316" w:rsidRDefault="005F2316" w:rsidP="005F2316">
      <w:pPr>
        <w:pBdr>
          <w:top w:val="nil"/>
          <w:left w:val="nil"/>
          <w:bottom w:val="nil"/>
          <w:right w:val="nil"/>
          <w:between w:val="nil"/>
        </w:pBdr>
        <w:ind w:left="360"/>
        <w:rPr>
          <w:color w:val="000000"/>
          <w:highlight w:val="yellow"/>
          <w:lang w:val="en-US"/>
        </w:rPr>
      </w:pPr>
      <w:r w:rsidRPr="005F2316">
        <w:rPr>
          <w:rFonts w:ascii="Times New Roman" w:eastAsia="Times New Roman" w:hAnsi="Times New Roman" w:cs="Times New Roman"/>
          <w:color w:val="000000"/>
          <w:highlight w:val="yellow"/>
          <w:lang w:val="en-US"/>
        </w:rPr>
        <w:t xml:space="preserve">Name: </w:t>
      </w:r>
    </w:p>
    <w:p w14:paraId="120674E6" w14:textId="77777777" w:rsidR="005F2316" w:rsidRPr="005F2316" w:rsidRDefault="005F2316" w:rsidP="005F2316">
      <w:pPr>
        <w:pBdr>
          <w:top w:val="nil"/>
          <w:left w:val="nil"/>
          <w:bottom w:val="nil"/>
          <w:right w:val="nil"/>
          <w:between w:val="nil"/>
        </w:pBdr>
        <w:ind w:left="360"/>
        <w:rPr>
          <w:color w:val="000000"/>
          <w:highlight w:val="yellow"/>
          <w:lang w:val="en-US"/>
        </w:rPr>
      </w:pPr>
      <w:r w:rsidRPr="005F2316">
        <w:rPr>
          <w:rFonts w:ascii="Times New Roman" w:eastAsia="Times New Roman" w:hAnsi="Times New Roman" w:cs="Times New Roman"/>
          <w:color w:val="000000"/>
          <w:highlight w:val="yellow"/>
          <w:lang w:val="en-US"/>
        </w:rPr>
        <w:t xml:space="preserve">Email: </w:t>
      </w:r>
    </w:p>
    <w:p w14:paraId="1CBF5361" w14:textId="77777777" w:rsidR="005F2316" w:rsidRPr="005F2316" w:rsidRDefault="005F2316" w:rsidP="005F2316">
      <w:pPr>
        <w:rPr>
          <w:highlight w:val="yellow"/>
          <w:lang w:val="en-US"/>
        </w:rPr>
      </w:pPr>
    </w:p>
    <w:p w14:paraId="72EE7013" w14:textId="77777777" w:rsidR="005F2316" w:rsidRPr="005F2316" w:rsidRDefault="005F2316" w:rsidP="005F2316">
      <w:pPr>
        <w:rPr>
          <w:lang w:val="en-US"/>
        </w:rPr>
      </w:pPr>
      <w:r w:rsidRPr="005F2316">
        <w:rPr>
          <w:lang w:val="en-US"/>
        </w:rPr>
        <w:br w:type="page"/>
      </w:r>
    </w:p>
    <w:p w14:paraId="404E7FD0" w14:textId="77777777" w:rsidR="005F2316" w:rsidRPr="005F2316" w:rsidRDefault="005F2316" w:rsidP="005F2316">
      <w:pPr>
        <w:jc w:val="center"/>
        <w:rPr>
          <w:b/>
          <w:bCs/>
          <w:lang w:val="en-US"/>
        </w:rPr>
      </w:pPr>
      <w:r w:rsidRPr="005F2316">
        <w:rPr>
          <w:b/>
          <w:bCs/>
          <w:lang w:val="en-US"/>
        </w:rPr>
        <w:lastRenderedPageBreak/>
        <w:t>Addendum A. Client Questionnaire (for individuals only)</w:t>
      </w:r>
    </w:p>
    <w:p w14:paraId="1E8A3298" w14:textId="77777777" w:rsidR="005F2316" w:rsidRPr="005F2316" w:rsidRDefault="005F2316" w:rsidP="005F2316">
      <w:pPr>
        <w:rPr>
          <w:lang w:val="en-US"/>
        </w:rPr>
      </w:pPr>
    </w:p>
    <w:p w14:paraId="36C3B781" w14:textId="77777777" w:rsidR="005F2316" w:rsidRDefault="005F2316" w:rsidP="005F2316">
      <w:pPr>
        <w:pBdr>
          <w:top w:val="none" w:sz="0" w:space="0" w:color="D9D9E3"/>
          <w:left w:val="none" w:sz="0" w:space="0" w:color="D9D9E3"/>
          <w:bottom w:val="none" w:sz="0" w:space="0" w:color="D9D9E3"/>
          <w:right w:val="none" w:sz="0" w:space="0" w:color="D9D9E3"/>
          <w:between w:val="none" w:sz="0" w:space="0" w:color="D9D9E3"/>
        </w:pBdr>
        <w:spacing w:before="300" w:after="300"/>
        <w:rPr>
          <w:i/>
          <w:iCs/>
        </w:rPr>
      </w:pPr>
      <w:r>
        <w:rPr>
          <w:i/>
          <w:iCs/>
        </w:rPr>
        <w:t>Personal Information:</w:t>
      </w:r>
    </w:p>
    <w:p w14:paraId="0D6391E1" w14:textId="77777777" w:rsidR="005F2316" w:rsidRDefault="005F2316" w:rsidP="005F2316">
      <w:pPr>
        <w:numPr>
          <w:ilvl w:val="0"/>
          <w:numId w:val="11"/>
        </w:numPr>
        <w:pBdr>
          <w:top w:val="none" w:sz="0" w:space="0" w:color="D9D9E3"/>
          <w:left w:val="none" w:sz="0" w:space="0" w:color="D9D9E3"/>
          <w:bottom w:val="none" w:sz="0" w:space="0" w:color="D9D9E3"/>
          <w:right w:val="none" w:sz="0" w:space="0" w:color="D9D9E3"/>
          <w:between w:val="none" w:sz="0" w:space="0" w:color="D9D9E3"/>
        </w:pBdr>
        <w:spacing w:before="300" w:after="0" w:line="240" w:lineRule="auto"/>
      </w:pPr>
      <w:r>
        <w:t>Full Legal Name: _______________________</w:t>
      </w:r>
    </w:p>
    <w:p w14:paraId="3FE01930" w14:textId="77777777" w:rsidR="005F2316" w:rsidRDefault="005F2316" w:rsidP="005F2316">
      <w:pPr>
        <w:numPr>
          <w:ilvl w:val="0"/>
          <w:numId w:val="11"/>
        </w:numPr>
        <w:pBdr>
          <w:top w:val="none" w:sz="0" w:space="0" w:color="D9D9E3"/>
          <w:left w:val="none" w:sz="0" w:space="0" w:color="D9D9E3"/>
          <w:bottom w:val="none" w:sz="0" w:space="0" w:color="D9D9E3"/>
          <w:right w:val="none" w:sz="0" w:space="0" w:color="D9D9E3"/>
          <w:between w:val="none" w:sz="0" w:space="0" w:color="D9D9E3"/>
        </w:pBdr>
        <w:spacing w:after="0" w:line="240" w:lineRule="auto"/>
      </w:pPr>
      <w:r>
        <w:t>Preferred Name (if different): ________________</w:t>
      </w:r>
    </w:p>
    <w:p w14:paraId="133325F9" w14:textId="77777777" w:rsidR="005F2316" w:rsidRDefault="005F2316" w:rsidP="005F2316">
      <w:pPr>
        <w:numPr>
          <w:ilvl w:val="0"/>
          <w:numId w:val="11"/>
        </w:numPr>
        <w:pBdr>
          <w:top w:val="none" w:sz="0" w:space="0" w:color="D9D9E3"/>
          <w:left w:val="none" w:sz="0" w:space="0" w:color="D9D9E3"/>
          <w:bottom w:val="none" w:sz="0" w:space="0" w:color="D9D9E3"/>
          <w:right w:val="none" w:sz="0" w:space="0" w:color="D9D9E3"/>
          <w:between w:val="none" w:sz="0" w:space="0" w:color="D9D9E3"/>
        </w:pBdr>
        <w:spacing w:after="0" w:line="240" w:lineRule="auto"/>
      </w:pPr>
      <w:r>
        <w:t>Date of Birth: _______________________</w:t>
      </w:r>
    </w:p>
    <w:p w14:paraId="2C448BA3" w14:textId="77777777" w:rsidR="005F2316" w:rsidRDefault="005F2316" w:rsidP="005F2316">
      <w:pPr>
        <w:numPr>
          <w:ilvl w:val="0"/>
          <w:numId w:val="11"/>
        </w:numPr>
        <w:pBdr>
          <w:top w:val="none" w:sz="0" w:space="0" w:color="D9D9E3"/>
          <w:left w:val="none" w:sz="0" w:space="0" w:color="D9D9E3"/>
          <w:bottom w:val="none" w:sz="0" w:space="0" w:color="D9D9E3"/>
          <w:right w:val="none" w:sz="0" w:space="0" w:color="D9D9E3"/>
          <w:between w:val="none" w:sz="0" w:space="0" w:color="D9D9E3"/>
        </w:pBdr>
        <w:spacing w:after="0" w:line="240" w:lineRule="auto"/>
      </w:pPr>
      <w:r>
        <w:t>Home Address: _______________________</w:t>
      </w:r>
    </w:p>
    <w:p w14:paraId="5CADBF4F" w14:textId="77777777" w:rsidR="005F2316" w:rsidRDefault="005F2316" w:rsidP="005F2316">
      <w:pPr>
        <w:numPr>
          <w:ilvl w:val="0"/>
          <w:numId w:val="11"/>
        </w:numPr>
        <w:pBdr>
          <w:top w:val="none" w:sz="0" w:space="0" w:color="D9D9E3"/>
          <w:left w:val="none" w:sz="0" w:space="0" w:color="D9D9E3"/>
          <w:bottom w:val="none" w:sz="0" w:space="0" w:color="D9D9E3"/>
          <w:right w:val="none" w:sz="0" w:space="0" w:color="D9D9E3"/>
          <w:between w:val="none" w:sz="0" w:space="0" w:color="D9D9E3"/>
        </w:pBdr>
        <w:spacing w:after="0" w:line="240" w:lineRule="auto"/>
      </w:pPr>
      <w:r>
        <w:t>Business Address (if applicable): ________________</w:t>
      </w:r>
    </w:p>
    <w:p w14:paraId="10912466" w14:textId="77777777" w:rsidR="005F2316" w:rsidRDefault="005F2316" w:rsidP="005F2316">
      <w:pPr>
        <w:numPr>
          <w:ilvl w:val="0"/>
          <w:numId w:val="11"/>
        </w:numPr>
        <w:pBdr>
          <w:top w:val="none" w:sz="0" w:space="0" w:color="D9D9E3"/>
          <w:left w:val="none" w:sz="0" w:space="0" w:color="D9D9E3"/>
          <w:bottom w:val="none" w:sz="0" w:space="0" w:color="D9D9E3"/>
          <w:right w:val="none" w:sz="0" w:space="0" w:color="D9D9E3"/>
          <w:between w:val="none" w:sz="0" w:space="0" w:color="D9D9E3"/>
        </w:pBdr>
        <w:spacing w:after="0" w:line="240" w:lineRule="auto"/>
      </w:pPr>
      <w:r>
        <w:t>Contact Number: _______________________</w:t>
      </w:r>
    </w:p>
    <w:p w14:paraId="2B2E29B5" w14:textId="77777777" w:rsidR="005F2316" w:rsidRPr="005F2316" w:rsidRDefault="005F2316" w:rsidP="005F2316">
      <w:pPr>
        <w:numPr>
          <w:ilvl w:val="0"/>
          <w:numId w:val="11"/>
        </w:numPr>
        <w:pBdr>
          <w:top w:val="none" w:sz="0" w:space="0" w:color="D9D9E3"/>
          <w:left w:val="none" w:sz="0" w:space="0" w:color="D9D9E3"/>
          <w:bottom w:val="none" w:sz="0" w:space="0" w:color="D9D9E3"/>
          <w:right w:val="none" w:sz="0" w:space="0" w:color="D9D9E3"/>
          <w:between w:val="none" w:sz="0" w:space="0" w:color="D9D9E3"/>
        </w:pBdr>
        <w:spacing w:after="0" w:line="240" w:lineRule="auto"/>
        <w:rPr>
          <w:lang w:val="en-US"/>
        </w:rPr>
      </w:pPr>
      <w:r w:rsidRPr="005F2316">
        <w:rPr>
          <w:lang w:val="en-US"/>
        </w:rPr>
        <w:t>Alternate Contact Number (if any): ___________________</w:t>
      </w:r>
    </w:p>
    <w:p w14:paraId="2502D7A0" w14:textId="77777777" w:rsidR="005F2316" w:rsidRDefault="005F2316" w:rsidP="005F2316">
      <w:pPr>
        <w:numPr>
          <w:ilvl w:val="0"/>
          <w:numId w:val="11"/>
        </w:numPr>
        <w:pBdr>
          <w:top w:val="none" w:sz="0" w:space="0" w:color="D9D9E3"/>
          <w:left w:val="none" w:sz="0" w:space="0" w:color="D9D9E3"/>
          <w:bottom w:val="none" w:sz="0" w:space="0" w:color="D9D9E3"/>
          <w:right w:val="none" w:sz="0" w:space="0" w:color="D9D9E3"/>
          <w:between w:val="none" w:sz="0" w:space="0" w:color="D9D9E3"/>
        </w:pBdr>
        <w:spacing w:after="0" w:line="240" w:lineRule="auto"/>
      </w:pPr>
      <w:r>
        <w:t>Email Address: _______________________</w:t>
      </w:r>
    </w:p>
    <w:p w14:paraId="7916EAEA" w14:textId="77777777" w:rsidR="005F2316" w:rsidRPr="005F2316" w:rsidRDefault="005F2316" w:rsidP="005F2316">
      <w:pPr>
        <w:numPr>
          <w:ilvl w:val="0"/>
          <w:numId w:val="11"/>
        </w:numPr>
        <w:pBdr>
          <w:top w:val="none" w:sz="0" w:space="0" w:color="D9D9E3"/>
          <w:left w:val="none" w:sz="0" w:space="0" w:color="D9D9E3"/>
          <w:bottom w:val="none" w:sz="0" w:space="0" w:color="D9D9E3"/>
          <w:right w:val="none" w:sz="0" w:space="0" w:color="D9D9E3"/>
          <w:between w:val="none" w:sz="0" w:space="0" w:color="D9D9E3"/>
        </w:pBdr>
        <w:spacing w:after="300" w:line="240" w:lineRule="auto"/>
        <w:rPr>
          <w:lang w:val="en-US"/>
        </w:rPr>
      </w:pPr>
      <w:r w:rsidRPr="005F2316">
        <w:rPr>
          <w:lang w:val="en-US"/>
        </w:rPr>
        <w:t>Alternate Email Address (if any): ___________________</w:t>
      </w:r>
    </w:p>
    <w:p w14:paraId="7F3F1262" w14:textId="77777777" w:rsidR="005F2316" w:rsidRPr="005F2316" w:rsidRDefault="005F2316" w:rsidP="005F2316">
      <w:pPr>
        <w:pBdr>
          <w:top w:val="none" w:sz="0" w:space="0" w:color="D9D9E3"/>
          <w:left w:val="none" w:sz="0" w:space="0" w:color="D9D9E3"/>
          <w:bottom w:val="none" w:sz="0" w:space="0" w:color="D9D9E3"/>
          <w:right w:val="none" w:sz="0" w:space="0" w:color="D9D9E3"/>
          <w:between w:val="none" w:sz="0" w:space="0" w:color="D9D9E3"/>
        </w:pBdr>
        <w:spacing w:before="300" w:after="300"/>
        <w:rPr>
          <w:i/>
          <w:iCs/>
          <w:lang w:val="en-US"/>
        </w:rPr>
      </w:pPr>
      <w:r w:rsidRPr="005F2316">
        <w:rPr>
          <w:i/>
          <w:iCs/>
          <w:lang w:val="en-US"/>
        </w:rPr>
        <w:t>Identification Details (this is something we are required to have as per the KYC laws):</w:t>
      </w:r>
    </w:p>
    <w:p w14:paraId="31B131B6" w14:textId="77777777" w:rsidR="005F2316" w:rsidRPr="005F2316" w:rsidRDefault="005F2316" w:rsidP="005F2316">
      <w:pPr>
        <w:numPr>
          <w:ilvl w:val="0"/>
          <w:numId w:val="13"/>
        </w:numPr>
        <w:pBdr>
          <w:top w:val="none" w:sz="0" w:space="0" w:color="D9D9E3"/>
          <w:left w:val="none" w:sz="0" w:space="0" w:color="D9D9E3"/>
          <w:bottom w:val="none" w:sz="0" w:space="0" w:color="D9D9E3"/>
          <w:right w:val="none" w:sz="0" w:space="0" w:color="D9D9E3"/>
          <w:between w:val="none" w:sz="0" w:space="0" w:color="D9D9E3"/>
        </w:pBdr>
        <w:spacing w:before="300" w:after="0" w:line="240" w:lineRule="auto"/>
        <w:rPr>
          <w:lang w:val="en-US"/>
        </w:rPr>
      </w:pPr>
      <w:r w:rsidRPr="005F2316">
        <w:rPr>
          <w:lang w:val="en-US"/>
        </w:rPr>
        <w:t>Type of Identification (Passport, ID card, Driver's license): ___________</w:t>
      </w:r>
    </w:p>
    <w:p w14:paraId="75CCF38C" w14:textId="77777777" w:rsidR="005F2316" w:rsidRDefault="005F2316" w:rsidP="005F2316">
      <w:pPr>
        <w:numPr>
          <w:ilvl w:val="0"/>
          <w:numId w:val="13"/>
        </w:numPr>
        <w:pBdr>
          <w:top w:val="none" w:sz="0" w:space="0" w:color="D9D9E3"/>
          <w:left w:val="none" w:sz="0" w:space="0" w:color="D9D9E3"/>
          <w:bottom w:val="none" w:sz="0" w:space="0" w:color="D9D9E3"/>
          <w:right w:val="none" w:sz="0" w:space="0" w:color="D9D9E3"/>
          <w:between w:val="none" w:sz="0" w:space="0" w:color="D9D9E3"/>
        </w:pBdr>
        <w:spacing w:after="0" w:line="240" w:lineRule="auto"/>
      </w:pPr>
      <w:r>
        <w:t>Identification Number: _____________________________</w:t>
      </w:r>
    </w:p>
    <w:p w14:paraId="52A8394B" w14:textId="77777777" w:rsidR="005F2316" w:rsidRDefault="005F2316" w:rsidP="005F2316">
      <w:pPr>
        <w:numPr>
          <w:ilvl w:val="0"/>
          <w:numId w:val="13"/>
        </w:numPr>
        <w:pBdr>
          <w:top w:val="none" w:sz="0" w:space="0" w:color="D9D9E3"/>
          <w:left w:val="none" w:sz="0" w:space="0" w:color="D9D9E3"/>
          <w:bottom w:val="none" w:sz="0" w:space="0" w:color="D9D9E3"/>
          <w:right w:val="none" w:sz="0" w:space="0" w:color="D9D9E3"/>
          <w:between w:val="none" w:sz="0" w:space="0" w:color="D9D9E3"/>
        </w:pBdr>
        <w:spacing w:after="0" w:line="240" w:lineRule="auto"/>
      </w:pPr>
      <w:r>
        <w:t>Issuing Authority: ___________</w:t>
      </w:r>
    </w:p>
    <w:p w14:paraId="1AAAE0C5" w14:textId="77777777" w:rsidR="005F2316" w:rsidRDefault="005F2316" w:rsidP="005F2316">
      <w:pPr>
        <w:numPr>
          <w:ilvl w:val="0"/>
          <w:numId w:val="13"/>
        </w:numPr>
        <w:pBdr>
          <w:top w:val="none" w:sz="0" w:space="0" w:color="D9D9E3"/>
          <w:left w:val="none" w:sz="0" w:space="0" w:color="D9D9E3"/>
          <w:bottom w:val="none" w:sz="0" w:space="0" w:color="D9D9E3"/>
          <w:right w:val="none" w:sz="0" w:space="0" w:color="D9D9E3"/>
          <w:between w:val="none" w:sz="0" w:space="0" w:color="D9D9E3"/>
        </w:pBdr>
        <w:spacing w:after="0" w:line="240" w:lineRule="auto"/>
      </w:pPr>
      <w:r>
        <w:t>Issue Date: ___________</w:t>
      </w:r>
    </w:p>
    <w:p w14:paraId="287D95F9" w14:textId="77777777" w:rsidR="005F2316" w:rsidRDefault="005F2316" w:rsidP="005F2316">
      <w:pPr>
        <w:numPr>
          <w:ilvl w:val="0"/>
          <w:numId w:val="13"/>
        </w:numPr>
        <w:pBdr>
          <w:top w:val="none" w:sz="0" w:space="0" w:color="D9D9E3"/>
          <w:left w:val="none" w:sz="0" w:space="0" w:color="D9D9E3"/>
          <w:bottom w:val="none" w:sz="0" w:space="0" w:color="D9D9E3"/>
          <w:right w:val="none" w:sz="0" w:space="0" w:color="D9D9E3"/>
          <w:between w:val="none" w:sz="0" w:space="0" w:color="D9D9E3"/>
        </w:pBdr>
        <w:spacing w:after="300" w:line="240" w:lineRule="auto"/>
      </w:pPr>
      <w:r>
        <w:t>Expiry Date: ___________</w:t>
      </w:r>
    </w:p>
    <w:p w14:paraId="74EF31F8" w14:textId="77777777" w:rsidR="005F2316" w:rsidRPr="005F2316" w:rsidRDefault="005F2316" w:rsidP="005F2316">
      <w:pPr>
        <w:pBdr>
          <w:top w:val="none" w:sz="0" w:space="0" w:color="D9D9E3"/>
          <w:left w:val="none" w:sz="0" w:space="0" w:color="D9D9E3"/>
          <w:bottom w:val="none" w:sz="0" w:space="0" w:color="D9D9E3"/>
          <w:right w:val="none" w:sz="0" w:space="0" w:color="D9D9E3"/>
          <w:between w:val="none" w:sz="0" w:space="0" w:color="D9D9E3"/>
        </w:pBdr>
        <w:spacing w:before="300" w:after="300"/>
        <w:rPr>
          <w:i/>
          <w:iCs/>
          <w:lang w:val="en-US"/>
        </w:rPr>
      </w:pPr>
      <w:r w:rsidRPr="005F2316">
        <w:rPr>
          <w:i/>
          <w:iCs/>
          <w:lang w:val="en-US"/>
        </w:rPr>
        <w:t>Emergency Contacts (those to whom we may reach out if we have difficulty contacting you):</w:t>
      </w:r>
    </w:p>
    <w:p w14:paraId="175CDFFF" w14:textId="77777777" w:rsidR="005F2316" w:rsidRDefault="005F2316" w:rsidP="005F2316">
      <w:pPr>
        <w:numPr>
          <w:ilvl w:val="0"/>
          <w:numId w:val="8"/>
        </w:numPr>
        <w:pBdr>
          <w:top w:val="none" w:sz="0" w:space="0" w:color="D9D9E3"/>
          <w:left w:val="none" w:sz="0" w:space="0" w:color="D9D9E3"/>
          <w:bottom w:val="none" w:sz="0" w:space="0" w:color="D9D9E3"/>
          <w:right w:val="none" w:sz="0" w:space="0" w:color="D9D9E3"/>
          <w:between w:val="none" w:sz="0" w:space="0" w:color="D9D9E3"/>
        </w:pBdr>
        <w:spacing w:before="300" w:after="0" w:line="240" w:lineRule="auto"/>
      </w:pPr>
      <w:r>
        <w:t>Name of Emergency Contact: _____________________________</w:t>
      </w:r>
    </w:p>
    <w:p w14:paraId="6109F880" w14:textId="77777777" w:rsidR="005F2316" w:rsidRDefault="005F2316" w:rsidP="005F2316">
      <w:pPr>
        <w:numPr>
          <w:ilvl w:val="0"/>
          <w:numId w:val="8"/>
        </w:numPr>
        <w:pBdr>
          <w:top w:val="none" w:sz="0" w:space="0" w:color="D9D9E3"/>
          <w:left w:val="none" w:sz="0" w:space="0" w:color="D9D9E3"/>
          <w:bottom w:val="none" w:sz="0" w:space="0" w:color="D9D9E3"/>
          <w:right w:val="none" w:sz="0" w:space="0" w:color="D9D9E3"/>
          <w:between w:val="none" w:sz="0" w:space="0" w:color="D9D9E3"/>
        </w:pBdr>
        <w:spacing w:after="0" w:line="240" w:lineRule="auto"/>
      </w:pPr>
      <w:r>
        <w:t>Relationship to Emergency Contact: ___________</w:t>
      </w:r>
    </w:p>
    <w:p w14:paraId="568F2F8C" w14:textId="77777777" w:rsidR="005F2316" w:rsidRPr="005F2316" w:rsidRDefault="005F2316" w:rsidP="005F2316">
      <w:pPr>
        <w:numPr>
          <w:ilvl w:val="0"/>
          <w:numId w:val="8"/>
        </w:numPr>
        <w:pBdr>
          <w:top w:val="none" w:sz="0" w:space="0" w:color="D9D9E3"/>
          <w:left w:val="none" w:sz="0" w:space="0" w:color="D9D9E3"/>
          <w:bottom w:val="none" w:sz="0" w:space="0" w:color="D9D9E3"/>
          <w:right w:val="none" w:sz="0" w:space="0" w:color="D9D9E3"/>
          <w:between w:val="none" w:sz="0" w:space="0" w:color="D9D9E3"/>
        </w:pBdr>
        <w:spacing w:after="0" w:line="240" w:lineRule="auto"/>
        <w:rPr>
          <w:lang w:val="en-US"/>
        </w:rPr>
      </w:pPr>
      <w:r w:rsidRPr="005F2316">
        <w:rPr>
          <w:lang w:val="en-US"/>
        </w:rPr>
        <w:t>Contact Number of Emergency Contact: _____________________________</w:t>
      </w:r>
    </w:p>
    <w:p w14:paraId="4E200106" w14:textId="77777777" w:rsidR="005F2316" w:rsidRPr="005F2316" w:rsidRDefault="005F2316" w:rsidP="005F2316">
      <w:pPr>
        <w:numPr>
          <w:ilvl w:val="0"/>
          <w:numId w:val="8"/>
        </w:numPr>
        <w:pBdr>
          <w:top w:val="none" w:sz="0" w:space="0" w:color="D9D9E3"/>
          <w:left w:val="none" w:sz="0" w:space="0" w:color="D9D9E3"/>
          <w:bottom w:val="none" w:sz="0" w:space="0" w:color="D9D9E3"/>
          <w:right w:val="none" w:sz="0" w:space="0" w:color="D9D9E3"/>
          <w:between w:val="none" w:sz="0" w:space="0" w:color="D9D9E3"/>
        </w:pBdr>
        <w:spacing w:after="0" w:line="240" w:lineRule="auto"/>
        <w:rPr>
          <w:lang w:val="en-US"/>
        </w:rPr>
      </w:pPr>
      <w:r w:rsidRPr="005F2316">
        <w:rPr>
          <w:lang w:val="en-US"/>
        </w:rPr>
        <w:t>Email Address of Emergency Contact: _____________________________</w:t>
      </w:r>
      <w:r w:rsidRPr="005F2316">
        <w:rPr>
          <w:lang w:val="en-US"/>
        </w:rPr>
        <w:br/>
      </w:r>
    </w:p>
    <w:p w14:paraId="3CD423FD" w14:textId="77777777" w:rsidR="005F2316" w:rsidRPr="005F2316" w:rsidRDefault="005F2316" w:rsidP="005F2316">
      <w:pPr>
        <w:numPr>
          <w:ilvl w:val="0"/>
          <w:numId w:val="8"/>
        </w:numPr>
        <w:pBdr>
          <w:top w:val="none" w:sz="0" w:space="0" w:color="D9D9E3"/>
          <w:left w:val="none" w:sz="0" w:space="0" w:color="D9D9E3"/>
          <w:bottom w:val="none" w:sz="0" w:space="0" w:color="D9D9E3"/>
          <w:right w:val="none" w:sz="0" w:space="0" w:color="D9D9E3"/>
          <w:between w:val="none" w:sz="0" w:space="0" w:color="D9D9E3"/>
        </w:pBdr>
        <w:spacing w:after="0" w:line="240" w:lineRule="auto"/>
        <w:rPr>
          <w:lang w:val="en-US"/>
        </w:rPr>
      </w:pPr>
      <w:r w:rsidRPr="005F2316">
        <w:rPr>
          <w:lang w:val="en-US"/>
        </w:rPr>
        <w:t>Name of Secondary Emergency Contact: _____________________________</w:t>
      </w:r>
    </w:p>
    <w:p w14:paraId="31756E76" w14:textId="77777777" w:rsidR="005F2316" w:rsidRPr="005F2316" w:rsidRDefault="005F2316" w:rsidP="005F2316">
      <w:pPr>
        <w:numPr>
          <w:ilvl w:val="0"/>
          <w:numId w:val="8"/>
        </w:numPr>
        <w:pBdr>
          <w:top w:val="none" w:sz="0" w:space="0" w:color="D9D9E3"/>
          <w:left w:val="none" w:sz="0" w:space="0" w:color="D9D9E3"/>
          <w:bottom w:val="none" w:sz="0" w:space="0" w:color="D9D9E3"/>
          <w:right w:val="none" w:sz="0" w:space="0" w:color="D9D9E3"/>
          <w:between w:val="none" w:sz="0" w:space="0" w:color="D9D9E3"/>
        </w:pBdr>
        <w:spacing w:after="0" w:line="240" w:lineRule="auto"/>
        <w:rPr>
          <w:lang w:val="en-US"/>
        </w:rPr>
      </w:pPr>
      <w:r w:rsidRPr="005F2316">
        <w:rPr>
          <w:lang w:val="en-US"/>
        </w:rPr>
        <w:t>Relationship to Secondary Emergency Contact: ___________</w:t>
      </w:r>
    </w:p>
    <w:p w14:paraId="011B7EA3" w14:textId="77777777" w:rsidR="005F2316" w:rsidRPr="005F2316" w:rsidRDefault="005F2316" w:rsidP="005F2316">
      <w:pPr>
        <w:numPr>
          <w:ilvl w:val="0"/>
          <w:numId w:val="8"/>
        </w:numPr>
        <w:pBdr>
          <w:top w:val="none" w:sz="0" w:space="0" w:color="D9D9E3"/>
          <w:left w:val="none" w:sz="0" w:space="0" w:color="D9D9E3"/>
          <w:bottom w:val="none" w:sz="0" w:space="0" w:color="D9D9E3"/>
          <w:right w:val="none" w:sz="0" w:space="0" w:color="D9D9E3"/>
          <w:between w:val="none" w:sz="0" w:space="0" w:color="D9D9E3"/>
        </w:pBdr>
        <w:spacing w:after="0" w:line="240" w:lineRule="auto"/>
        <w:rPr>
          <w:lang w:val="en-US"/>
        </w:rPr>
      </w:pPr>
      <w:r w:rsidRPr="005F2316">
        <w:rPr>
          <w:lang w:val="en-US"/>
        </w:rPr>
        <w:t>Contact Number of Secondary Emergency Contact: _____________________________</w:t>
      </w:r>
    </w:p>
    <w:p w14:paraId="16D5D78F" w14:textId="77777777" w:rsidR="005F2316" w:rsidRPr="005F2316" w:rsidRDefault="005F2316" w:rsidP="005F2316">
      <w:pPr>
        <w:numPr>
          <w:ilvl w:val="0"/>
          <w:numId w:val="8"/>
        </w:numPr>
        <w:pBdr>
          <w:top w:val="none" w:sz="0" w:space="0" w:color="D9D9E3"/>
          <w:left w:val="none" w:sz="0" w:space="0" w:color="D9D9E3"/>
          <w:bottom w:val="none" w:sz="0" w:space="0" w:color="D9D9E3"/>
          <w:right w:val="none" w:sz="0" w:space="0" w:color="D9D9E3"/>
          <w:between w:val="none" w:sz="0" w:space="0" w:color="D9D9E3"/>
        </w:pBdr>
        <w:spacing w:after="300" w:line="240" w:lineRule="auto"/>
        <w:rPr>
          <w:lang w:val="en-US"/>
        </w:rPr>
      </w:pPr>
      <w:r w:rsidRPr="005F2316">
        <w:rPr>
          <w:lang w:val="en-US"/>
        </w:rPr>
        <w:t>Email Address of Secondary Emergency Contact: _____________________________</w:t>
      </w:r>
    </w:p>
    <w:p w14:paraId="24BB4019" w14:textId="77777777" w:rsidR="005F2316" w:rsidRPr="005F2316" w:rsidRDefault="005F2316" w:rsidP="005F2316">
      <w:pPr>
        <w:pBdr>
          <w:top w:val="none" w:sz="0" w:space="0" w:color="D9D9E3"/>
          <w:left w:val="none" w:sz="0" w:space="0" w:color="D9D9E3"/>
          <w:bottom w:val="none" w:sz="0" w:space="0" w:color="D9D9E3"/>
          <w:right w:val="none" w:sz="0" w:space="0" w:color="D9D9E3"/>
          <w:between w:val="none" w:sz="0" w:space="0" w:color="D9D9E3"/>
        </w:pBdr>
        <w:spacing w:before="300" w:after="300"/>
        <w:rPr>
          <w:lang w:val="en-US"/>
        </w:rPr>
      </w:pPr>
      <w:r w:rsidRPr="005F2316">
        <w:rPr>
          <w:lang w:val="en-US"/>
        </w:rPr>
        <w:t>By signing this questionnaire, I confirm that all the information provided herein is accurate and I give permission to the Company to use this information to verify my identity and contact the individuals listed in this questionnaire if the Company cannot reach me personally.</w:t>
      </w:r>
    </w:p>
    <w:p w14:paraId="3E96D86F" w14:textId="77777777" w:rsidR="005F2316" w:rsidRDefault="005F2316" w:rsidP="005F2316">
      <w:r>
        <w:t>Full name: _____________________________</w:t>
      </w:r>
    </w:p>
    <w:p w14:paraId="3BF9F83F" w14:textId="77777777" w:rsidR="005F2316" w:rsidRDefault="005F2316" w:rsidP="005F2316"/>
    <w:p w14:paraId="7FB569D7" w14:textId="77777777" w:rsidR="005F2316" w:rsidRDefault="005F2316" w:rsidP="005F2316">
      <w:pPr>
        <w:pBdr>
          <w:top w:val="none" w:sz="0" w:space="0" w:color="D9D9E3"/>
          <w:left w:val="none" w:sz="0" w:space="0" w:color="D9D9E3"/>
          <w:bottom w:val="none" w:sz="0" w:space="0" w:color="D9D9E3"/>
          <w:right w:val="none" w:sz="0" w:space="0" w:color="D9D9E3"/>
          <w:between w:val="none" w:sz="0" w:space="0" w:color="D9D9E3"/>
        </w:pBdr>
        <w:spacing w:after="300"/>
        <w:rPr>
          <w:b/>
          <w:bCs/>
        </w:rPr>
      </w:pPr>
      <w:r>
        <w:t>Signature: _____________________________</w:t>
      </w:r>
      <w:r>
        <w:br w:type="page"/>
      </w:r>
    </w:p>
    <w:p w14:paraId="6DAA5EF4" w14:textId="77777777" w:rsidR="005F2316" w:rsidRDefault="005F2316" w:rsidP="005F2316"/>
    <w:p w14:paraId="401E4B40" w14:textId="77777777" w:rsidR="00A60DCF" w:rsidRPr="005F2316" w:rsidRDefault="00A60DCF" w:rsidP="005F2316"/>
    <w:sectPr w:rsidR="00A60DCF" w:rsidRPr="005F2316">
      <w:headerReference w:type="default" r:id="rId8"/>
      <w:footerReference w:type="default" r:id="rId9"/>
      <w:headerReference w:type="first" r:id="rId10"/>
      <w:footerReference w:type="first" r:id="rId11"/>
      <w:pgSz w:w="12240" w:h="15840"/>
      <w:pgMar w:top="850" w:right="1133" w:bottom="1133" w:left="1133" w:header="0" w:footer="4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A198" w14:textId="77777777" w:rsidR="00FF0DE4" w:rsidRDefault="00FF0DE4">
      <w:pPr>
        <w:spacing w:after="0" w:line="240" w:lineRule="auto"/>
      </w:pPr>
      <w:r>
        <w:separator/>
      </w:r>
    </w:p>
  </w:endnote>
  <w:endnote w:type="continuationSeparator" w:id="0">
    <w:p w14:paraId="784FD0C8" w14:textId="77777777" w:rsidR="00FF0DE4" w:rsidRDefault="00FF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erriweather">
    <w:charset w:val="CC"/>
    <w:family w:val="auto"/>
    <w:pitch w:val="variable"/>
    <w:sig w:usb0="20000207" w:usb1="00000002" w:usb2="00000000" w:usb3="00000000" w:csb0="00000197" w:csb1="00000000"/>
  </w:font>
  <w:font w:name="Merriweather Black">
    <w:charset w:val="CC"/>
    <w:family w:val="auto"/>
    <w:pitch w:val="variable"/>
    <w:sig w:usb0="20000207" w:usb1="00000002" w:usb2="00000000" w:usb3="00000000" w:csb0="00000197" w:csb1="00000000"/>
  </w:font>
  <w:font w:name="Montserrat">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4CC0" w14:textId="77777777" w:rsidR="00A60DCF" w:rsidRDefault="00A60DCF">
    <w:pPr>
      <w:spacing w:after="0" w:line="240" w:lineRule="auto"/>
      <w:ind w:left="0" w:firstLine="0"/>
      <w:rPr>
        <w:rFonts w:ascii="Open Sans" w:eastAsia="Open Sans" w:hAnsi="Open Sans" w:cs="Open Sans"/>
        <w:color w:val="999999"/>
        <w:sz w:val="2"/>
        <w:szCs w:val="2"/>
        <w:highlight w:val="white"/>
      </w:rPr>
    </w:pPr>
  </w:p>
  <w:tbl>
    <w:tblPr>
      <w:tblStyle w:val="a2"/>
      <w:tblW w:w="999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6435"/>
      <w:gridCol w:w="803"/>
    </w:tblGrid>
    <w:tr w:rsidR="00A60DCF" w14:paraId="73B3E318" w14:textId="77777777">
      <w:trPr>
        <w:jc w:val="right"/>
      </w:trPr>
      <w:tc>
        <w:tcPr>
          <w:tcW w:w="27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1B671441" w14:textId="77777777" w:rsidR="00A60DCF" w:rsidRDefault="00A60DCF">
          <w:pPr>
            <w:spacing w:before="100" w:after="0" w:line="268" w:lineRule="auto"/>
            <w:ind w:left="0" w:firstLine="0"/>
            <w:rPr>
              <w:rFonts w:ascii="Open Sans" w:eastAsia="Open Sans" w:hAnsi="Open Sans" w:cs="Open Sans"/>
              <w:color w:val="999999"/>
              <w:sz w:val="22"/>
              <w:szCs w:val="22"/>
              <w:highlight w:val="white"/>
            </w:rPr>
          </w:pPr>
        </w:p>
      </w:tc>
      <w:tc>
        <w:tcPr>
          <w:tcW w:w="643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5C80C56C" w14:textId="77777777" w:rsidR="00A60DCF" w:rsidRDefault="00FF0DE4">
          <w:pPr>
            <w:widowControl w:val="0"/>
            <w:spacing w:before="200" w:after="0" w:line="240" w:lineRule="auto"/>
            <w:ind w:left="0" w:firstLine="0"/>
            <w:rPr>
              <w:rFonts w:ascii="Open Sans" w:eastAsia="Open Sans" w:hAnsi="Open Sans" w:cs="Open Sans"/>
              <w:color w:val="999999"/>
              <w:highlight w:val="white"/>
            </w:rPr>
          </w:pPr>
          <w:r>
            <w:rPr>
              <w:rFonts w:ascii="Open Sans" w:eastAsia="Open Sans" w:hAnsi="Open Sans" w:cs="Open Sans"/>
              <w:color w:val="999999"/>
              <w:highlight w:val="white"/>
            </w:rPr>
            <w:t xml:space="preserve">      </w:t>
          </w:r>
        </w:p>
      </w:tc>
      <w:tc>
        <w:tcPr>
          <w:tcW w:w="803"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14:paraId="5322A8D5" w14:textId="77777777" w:rsidR="00A60DCF" w:rsidRDefault="00FF0DE4">
          <w:pPr>
            <w:spacing w:before="400" w:after="200" w:line="240" w:lineRule="auto"/>
            <w:ind w:left="0" w:firstLine="0"/>
            <w:jc w:val="right"/>
            <w:rPr>
              <w:rFonts w:ascii="Open Sans" w:eastAsia="Open Sans" w:hAnsi="Open Sans" w:cs="Open Sans"/>
              <w:color w:val="999999"/>
              <w:highlight w:val="white"/>
            </w:rPr>
          </w:pPr>
          <w:r>
            <w:rPr>
              <w:rFonts w:ascii="Open Sans" w:eastAsia="Open Sans" w:hAnsi="Open Sans" w:cs="Open Sans"/>
              <w:color w:val="999999"/>
              <w:highlight w:val="white"/>
            </w:rPr>
            <w:fldChar w:fldCharType="begin"/>
          </w:r>
          <w:r>
            <w:rPr>
              <w:rFonts w:ascii="Open Sans" w:eastAsia="Open Sans" w:hAnsi="Open Sans" w:cs="Open Sans"/>
              <w:color w:val="999999"/>
              <w:highlight w:val="white"/>
            </w:rPr>
            <w:instrText>PAGE</w:instrText>
          </w:r>
          <w:r>
            <w:rPr>
              <w:rFonts w:ascii="Open Sans" w:eastAsia="Open Sans" w:hAnsi="Open Sans" w:cs="Open Sans"/>
              <w:color w:val="999999"/>
              <w:highlight w:val="white"/>
            </w:rPr>
            <w:fldChar w:fldCharType="separate"/>
          </w:r>
          <w:r w:rsidR="005F2316">
            <w:rPr>
              <w:rFonts w:ascii="Open Sans" w:eastAsia="Open Sans" w:hAnsi="Open Sans" w:cs="Open Sans"/>
              <w:noProof/>
              <w:color w:val="999999"/>
              <w:highlight w:val="white"/>
            </w:rPr>
            <w:t>1</w:t>
          </w:r>
          <w:r>
            <w:rPr>
              <w:rFonts w:ascii="Open Sans" w:eastAsia="Open Sans" w:hAnsi="Open Sans" w:cs="Open Sans"/>
              <w:color w:val="999999"/>
              <w:highlight w:val="white"/>
            </w:rPr>
            <w:fldChar w:fldCharType="end"/>
          </w:r>
        </w:p>
      </w:tc>
    </w:tr>
  </w:tbl>
  <w:p w14:paraId="571C0940" w14:textId="77777777" w:rsidR="00A60DCF" w:rsidRDefault="00A60DCF">
    <w:pPr>
      <w:spacing w:after="0" w:line="240" w:lineRule="auto"/>
      <w:ind w:left="0" w:firstLine="0"/>
      <w:rPr>
        <w:rFonts w:ascii="Open Sans" w:eastAsia="Open Sans" w:hAnsi="Open Sans" w:cs="Open Sans"/>
        <w:color w:val="999999"/>
        <w:sz w:val="2"/>
        <w:szCs w:val="2"/>
        <w:highlight w:val="white"/>
      </w:rPr>
    </w:pPr>
  </w:p>
  <w:p w14:paraId="699BCE10" w14:textId="77777777" w:rsidR="00A60DCF" w:rsidRDefault="00A60DCF">
    <w:pPr>
      <w:spacing w:after="0" w:line="240" w:lineRule="auto"/>
      <w:ind w:left="0" w:firstLine="0"/>
      <w:rPr>
        <w:color w:val="999999"/>
        <w:sz w:val="2"/>
        <w:szCs w:val="2"/>
        <w:highlight w:val="whit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6E8E" w14:textId="77777777" w:rsidR="00A60DCF" w:rsidRDefault="00A60D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D6F1" w14:textId="77777777" w:rsidR="00FF0DE4" w:rsidRDefault="00FF0DE4">
      <w:pPr>
        <w:spacing w:after="0" w:line="240" w:lineRule="auto"/>
      </w:pPr>
      <w:r>
        <w:separator/>
      </w:r>
    </w:p>
  </w:footnote>
  <w:footnote w:type="continuationSeparator" w:id="0">
    <w:p w14:paraId="2DA52530" w14:textId="77777777" w:rsidR="00FF0DE4" w:rsidRDefault="00FF0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CB0D" w14:textId="77777777" w:rsidR="00A60DCF" w:rsidRDefault="00A60DCF">
    <w:pPr>
      <w:spacing w:after="0" w:line="240" w:lineRule="auto"/>
      <w:ind w:left="0" w:firstLine="0"/>
      <w:rPr>
        <w:color w:val="999999"/>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DCF1" w14:textId="77777777" w:rsidR="00A60DCF" w:rsidRDefault="00A60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F03"/>
    <w:multiLevelType w:val="multilevel"/>
    <w:tmpl w:val="436E4994"/>
    <w:lvl w:ilvl="0">
      <w:start w:val="1"/>
      <w:numFmt w:val="bullet"/>
      <w:lvlText w:val="❏"/>
      <w:lvlJc w:val="left"/>
      <w:pPr>
        <w:ind w:left="2160" w:hanging="360"/>
      </w:pPr>
      <w:rPr>
        <w:sz w:val="18"/>
        <w:szCs w:val="18"/>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39A5A02"/>
    <w:multiLevelType w:val="multilevel"/>
    <w:tmpl w:val="94285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4239"/>
    <w:multiLevelType w:val="multilevel"/>
    <w:tmpl w:val="A4A0256A"/>
    <w:lvl w:ilvl="0">
      <w:start w:val="1"/>
      <w:numFmt w:val="decimal"/>
      <w:lvlText w:val="%1."/>
      <w:lvlJc w:val="right"/>
      <w:pPr>
        <w:ind w:left="720" w:hanging="360"/>
      </w:pPr>
      <w:rPr>
        <w:rFonts w:ascii="Merriweather" w:eastAsia="Merriweather" w:hAnsi="Merriweather" w:cs="Merriweather"/>
        <w:b/>
        <w:sz w:val="32"/>
        <w:szCs w:val="32"/>
        <w:u w:val="none"/>
      </w:rPr>
    </w:lvl>
    <w:lvl w:ilvl="1">
      <w:start w:val="1"/>
      <w:numFmt w:val="decimal"/>
      <w:lvlText w:val="%1.%2."/>
      <w:lvlJc w:val="right"/>
      <w:pPr>
        <w:ind w:left="1440" w:hanging="360"/>
      </w:pPr>
      <w:rPr>
        <w:rFonts w:ascii="Merriweather Black" w:eastAsia="Merriweather Black" w:hAnsi="Merriweather Black" w:cs="Merriweather Black"/>
        <w:b w:val="0"/>
        <w:sz w:val="20"/>
        <w:szCs w:val="20"/>
        <w:u w:val="none"/>
        <w:shd w:val="clear" w:color="auto" w:fill="auto"/>
      </w:rPr>
    </w:lvl>
    <w:lvl w:ilvl="2">
      <w:start w:val="1"/>
      <w:numFmt w:val="decimal"/>
      <w:lvlText w:val="%1.%2.%3."/>
      <w:lvlJc w:val="right"/>
      <w:pPr>
        <w:ind w:left="2160" w:hanging="360"/>
      </w:pPr>
      <w:rPr>
        <w:rFonts w:ascii="Montserrat" w:eastAsia="Montserrat" w:hAnsi="Montserrat" w:cs="Montserrat"/>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1BE30EEA"/>
    <w:multiLevelType w:val="multilevel"/>
    <w:tmpl w:val="C69618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296708FC"/>
    <w:multiLevelType w:val="multilevel"/>
    <w:tmpl w:val="BC9EA03C"/>
    <w:lvl w:ilvl="0">
      <w:start w:val="17"/>
      <w:numFmt w:val="decimal"/>
      <w:lvlText w:val="%1."/>
      <w:lvlJc w:val="left"/>
      <w:pPr>
        <w:ind w:left="720" w:hanging="360"/>
      </w:pPr>
      <w:rPr>
        <w:rFonts w:ascii="Times New Roman" w:eastAsia="Times New Roman" w:hAnsi="Times New Roman" w:cs="Times New Roman"/>
        <w:b w:val="0"/>
        <w:bCs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C8534FC"/>
    <w:multiLevelType w:val="multilevel"/>
    <w:tmpl w:val="D1648A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2DAE2DFB"/>
    <w:multiLevelType w:val="multilevel"/>
    <w:tmpl w:val="7A78DF2E"/>
    <w:lvl w:ilvl="0">
      <w:start w:val="1"/>
      <w:numFmt w:val="decimal"/>
      <w:lvlText w:val="%1."/>
      <w:lvlJc w:val="left"/>
      <w:pPr>
        <w:ind w:left="720" w:hanging="360"/>
      </w:pPr>
      <w:rPr>
        <w:rFonts w:ascii="Times New Roman" w:eastAsia="Times New Roman" w:hAnsi="Times New Roman" w:cs="Times New Roman"/>
        <w:b w:val="0"/>
        <w:bCs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004516A"/>
    <w:multiLevelType w:val="multilevel"/>
    <w:tmpl w:val="3DDCA2D8"/>
    <w:lvl w:ilvl="0">
      <w:start w:val="12"/>
      <w:numFmt w:val="decimal"/>
      <w:lvlText w:val="%1."/>
      <w:lvlJc w:val="left"/>
      <w:pPr>
        <w:ind w:left="720" w:hanging="360"/>
      </w:pPr>
      <w:rPr>
        <w:rFonts w:ascii="Times New Roman" w:eastAsia="Times New Roman" w:hAnsi="Times New Roman" w:cs="Times New Roman"/>
        <w:b w:val="0"/>
        <w:bCs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4100AEC"/>
    <w:multiLevelType w:val="multilevel"/>
    <w:tmpl w:val="4CE203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B4D38AC"/>
    <w:multiLevelType w:val="multilevel"/>
    <w:tmpl w:val="B4B617B2"/>
    <w:lvl w:ilvl="0">
      <w:start w:val="1"/>
      <w:numFmt w:val="bullet"/>
      <w:lvlText w:val="❏"/>
      <w:lvlJc w:val="left"/>
      <w:pPr>
        <w:ind w:left="2160" w:hanging="360"/>
      </w:pPr>
      <w:rPr>
        <w:sz w:val="18"/>
        <w:szCs w:val="18"/>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4FDE2C04"/>
    <w:multiLevelType w:val="multilevel"/>
    <w:tmpl w:val="948EA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6D0026"/>
    <w:multiLevelType w:val="multilevel"/>
    <w:tmpl w:val="D9FC2044"/>
    <w:lvl w:ilvl="0">
      <w:start w:val="1"/>
      <w:numFmt w:val="decimal"/>
      <w:lvlText w:val="%1."/>
      <w:lvlJc w:val="right"/>
      <w:pPr>
        <w:ind w:left="720" w:hanging="360"/>
      </w:pPr>
      <w:rPr>
        <w:rFonts w:ascii="Merriweather" w:eastAsia="Merriweather" w:hAnsi="Merriweather" w:cs="Merriweather"/>
        <w:b/>
        <w:sz w:val="32"/>
        <w:szCs w:val="32"/>
        <w:u w:val="none"/>
      </w:rPr>
    </w:lvl>
    <w:lvl w:ilvl="1">
      <w:start w:val="1"/>
      <w:numFmt w:val="decimal"/>
      <w:lvlText w:val="%1.%2."/>
      <w:lvlJc w:val="right"/>
      <w:pPr>
        <w:ind w:left="1440" w:hanging="360"/>
      </w:pPr>
      <w:rPr>
        <w:rFonts w:ascii="Merriweather Black" w:eastAsia="Merriweather Black" w:hAnsi="Merriweather Black" w:cs="Merriweather Black"/>
        <w:b w:val="0"/>
        <w:sz w:val="20"/>
        <w:szCs w:val="20"/>
        <w:u w:val="none"/>
        <w:shd w:val="clear" w:color="auto" w:fill="auto"/>
      </w:rPr>
    </w:lvl>
    <w:lvl w:ilvl="2">
      <w:start w:val="1"/>
      <w:numFmt w:val="decimal"/>
      <w:lvlText w:val="%1.%2.%3."/>
      <w:lvlJc w:val="right"/>
      <w:pPr>
        <w:ind w:left="2160" w:hanging="360"/>
      </w:pPr>
      <w:rPr>
        <w:rFonts w:ascii="Montserrat" w:eastAsia="Montserrat" w:hAnsi="Montserrat" w:cs="Montserrat"/>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64D51CA4"/>
    <w:multiLevelType w:val="multilevel"/>
    <w:tmpl w:val="007AC5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1"/>
  </w:num>
  <w:num w:numId="3">
    <w:abstractNumId w:val="3"/>
  </w:num>
  <w:num w:numId="4">
    <w:abstractNumId w:val="5"/>
  </w:num>
  <w:num w:numId="5">
    <w:abstractNumId w:val="9"/>
  </w:num>
  <w:num w:numId="6">
    <w:abstractNumId w:val="8"/>
  </w:num>
  <w:num w:numId="7">
    <w:abstractNumId w:val="0"/>
  </w:num>
  <w:num w:numId="8">
    <w:abstractNumId w:val="4"/>
  </w:num>
  <w:num w:numId="9">
    <w:abstractNumId w:val="12"/>
  </w:num>
  <w:num w:numId="10">
    <w:abstractNumId w:val="1"/>
  </w:num>
  <w:num w:numId="11">
    <w:abstractNumId w:val="6"/>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CF"/>
    <w:rsid w:val="005F2316"/>
    <w:rsid w:val="00A60DCF"/>
    <w:rsid w:val="00FF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F032"/>
  <w15:docId w15:val="{83F8737F-3882-4ED5-8D03-E9D8A6BC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 w:eastAsia="en-US" w:bidi="ar-SA"/>
      </w:rPr>
    </w:rPrDefault>
    <w:pPrDefault>
      <w:pPr>
        <w:spacing w:after="100" w:line="271"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400" w:after="200" w:line="240" w:lineRule="auto"/>
      <w:ind w:left="708" w:right="57"/>
      <w:outlineLvl w:val="1"/>
    </w:pPr>
    <w:rPr>
      <w:rFonts w:ascii="Merriweather Black" w:eastAsia="Merriweather Black" w:hAnsi="Merriweather Black" w:cs="Merriweather Black"/>
      <w:sz w:val="32"/>
      <w:szCs w:val="32"/>
    </w:rPr>
  </w:style>
  <w:style w:type="paragraph" w:styleId="Heading3">
    <w:name w:val="heading 3"/>
    <w:basedOn w:val="Normal"/>
    <w:next w:val="Normal"/>
    <w:uiPriority w:val="9"/>
    <w:unhideWhenUsed/>
    <w:qFormat/>
    <w:pPr>
      <w:keepNext/>
      <w:keepLines/>
      <w:spacing w:before="200"/>
      <w:ind w:left="708" w:hanging="283"/>
      <w:outlineLvl w:val="2"/>
    </w:pPr>
    <w:rPr>
      <w:b/>
      <w:sz w:val="22"/>
      <w:szCs w:val="22"/>
    </w:rPr>
  </w:style>
  <w:style w:type="paragraph" w:styleId="Heading4">
    <w:name w:val="heading 4"/>
    <w:basedOn w:val="Normal"/>
    <w:next w:val="Normal"/>
    <w:uiPriority w:val="9"/>
    <w:semiHidden/>
    <w:unhideWhenUsed/>
    <w:qFormat/>
    <w:pPr>
      <w:keepNext/>
      <w:keepLines/>
      <w:spacing w:before="1100" w:after="800" w:line="276" w:lineRule="auto"/>
      <w:ind w:left="0" w:right="38" w:firstLine="0"/>
      <w:outlineLvl w:val="3"/>
    </w:pPr>
    <w:rPr>
      <w:rFonts w:ascii="Merriweather" w:eastAsia="Merriweather" w:hAnsi="Merriweather" w:cs="Merriweather"/>
      <w:b/>
      <w:i/>
      <w:sz w:val="22"/>
      <w:szCs w:val="22"/>
    </w:rPr>
  </w:style>
  <w:style w:type="paragraph" w:styleId="Heading5">
    <w:name w:val="heading 5"/>
    <w:basedOn w:val="Normal"/>
    <w:next w:val="Normal"/>
    <w:uiPriority w:val="9"/>
    <w:semiHidden/>
    <w:unhideWhenUsed/>
    <w:qFormat/>
    <w:pPr>
      <w:keepNext/>
      <w:keepLines/>
      <w:spacing w:before="300" w:line="268" w:lineRule="auto"/>
      <w:ind w:left="708"/>
      <w:outlineLvl w:val="4"/>
    </w:pPr>
    <w:rPr>
      <w:b/>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400" w:line="240" w:lineRule="auto"/>
      <w:ind w:left="0" w:firstLine="0"/>
    </w:pPr>
    <w:rPr>
      <w:rFonts w:ascii="Merriweather Black" w:eastAsia="Merriweather Black" w:hAnsi="Merriweather Black" w:cs="Merriweather Black"/>
      <w:sz w:val="76"/>
      <w:szCs w:val="76"/>
    </w:rPr>
  </w:style>
  <w:style w:type="paragraph" w:styleId="Subtitle">
    <w:name w:val="Subtitle"/>
    <w:basedOn w:val="Normal"/>
    <w:next w:val="Normal"/>
    <w:uiPriority w:val="11"/>
    <w:qFormat/>
    <w:pPr>
      <w:keepNext/>
      <w:keepLines/>
      <w:spacing w:before="200"/>
      <w:ind w:left="0" w:firstLine="0"/>
    </w:pPr>
    <w:rPr>
      <w:rFonts w:ascii="Merriweather" w:eastAsia="Merriweather" w:hAnsi="Merriweather" w:cs="Merriweather"/>
      <w:i/>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GKvQLvFtFsjjOjAbHg1Oo6b1w==">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3889</Words>
  <Characters>22171</Characters>
  <Application>Microsoft Office Word</Application>
  <DocSecurity>0</DocSecurity>
  <Lines>184</Lines>
  <Paragraphs>52</Paragraphs>
  <ScaleCrop>false</ScaleCrop>
  <Company/>
  <LinksUpToDate>false</LinksUpToDate>
  <CharactersWithSpaces>26008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Reputation Earth</cp:lastModifiedBy>
  <cp:revision>2</cp:revision>
  <dcterms:created xsi:type="dcterms:W3CDTF">2026-05-04T14:42:00Z</dcterms:created>
  <dcterms:modified xsi:type="dcterms:W3CDTF">2026-05-04T14:43:00Z</dcterms:modified>
</cp:coreProperties>
</file>